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center" w:pos="4819" w:leader="none"/>
        </w:tabs>
        <w:rPr>
          <w:rFonts w:ascii="Garamond" w:hAnsi="Garamond"/>
          <w:sz w:val="24"/>
          <w:szCs w:val="24"/>
        </w:rPr>
      </w:pPr>
      <w:r>
        <mc:AlternateContent>
          <mc:Choice Requires="wps">
            <w:drawing>
              <wp:anchor behindDoc="0" distT="3175" distB="3175" distL="3175" distR="3175" simplePos="0" locked="0" layoutInCell="0" allowOverlap="1" relativeHeight="2" wp14:anchorId="10BFBCA9">
                <wp:simplePos x="0" y="0"/>
                <wp:positionH relativeFrom="column">
                  <wp:posOffset>-97790</wp:posOffset>
                </wp:positionH>
                <wp:positionV relativeFrom="paragraph">
                  <wp:posOffset>-514350</wp:posOffset>
                </wp:positionV>
                <wp:extent cx="2561590" cy="760095"/>
                <wp:effectExtent l="3175" t="3175" r="3175" b="3175"/>
                <wp:wrapNone/>
                <wp:docPr id="1" name="Casella di testo 1"/>
                <a:graphic xmlns:a="http://schemas.openxmlformats.org/drawingml/2006/main">
                  <a:graphicData uri="http://schemas.microsoft.com/office/word/2010/wordprocessingShape">
                    <wps:wsp>
                      <wps:cNvSpPr/>
                      <wps:spPr>
                        <a:xfrm>
                          <a:off x="0" y="0"/>
                          <a:ext cx="2561760" cy="759960"/>
                        </a:xfrm>
                        <a:prstGeom prst="rect">
                          <a:avLst/>
                        </a:prstGeom>
                        <a:solidFill>
                          <a:schemeClr val="lt1"/>
                        </a:solidFill>
                        <a:ln w="6350">
                          <a:solidFill>
                            <a:srgbClr val="000000"/>
                          </a:solidFill>
                          <a:round/>
                        </a:ln>
                      </wps:spPr>
                      <wps:style>
                        <a:lnRef idx="0">
                          <a:schemeClr val="accent1"/>
                        </a:lnRef>
                        <a:fillRef idx="0">
                          <a:schemeClr val="accent1"/>
                        </a:fillRef>
                        <a:effectRef idx="0">
                          <a:schemeClr val="accent1"/>
                        </a:effectRef>
                        <a:fontRef idx="minor"/>
                      </wps:style>
                      <wps:txbx>
                        <w:txbxContent>
                          <w:p>
                            <w:pPr>
                              <w:pStyle w:val="Contenutocornice"/>
                              <w:spacing w:before="0" w:after="200"/>
                              <w:jc w:val="both"/>
                              <w:rPr>
                                <w:rFonts w:ascii="Garamond" w:hAnsi="Garamond"/>
                              </w:rPr>
                            </w:pPr>
                            <w:r>
                              <w:rPr>
                                <w:rFonts w:ascii="Garamond" w:hAnsi="Garamond"/>
                                <w:color w:val="000000"/>
                              </w:rPr>
                              <w:t>Intestazione del/dei partecipante/i completa di denominazione, sede legale, P.IVA, C.F., indirizzo PEC, indirizzo mail e numero di telefono</w:t>
                            </w:r>
                          </w:p>
                        </w:txbxContent>
                      </wps:txbx>
                      <wps:bodyPr anchor="t">
                        <a:prstTxWarp prst="textNoShape"/>
                        <a:noAutofit/>
                      </wps:bodyPr>
                    </wps:wsp>
                  </a:graphicData>
                </a:graphic>
              </wp:anchor>
            </w:drawing>
          </mc:Choice>
          <mc:Fallback>
            <w:pict>
              <v:rect id="shape_0" ID="Casella di testo 1" path="m0,0l-2147483645,0l-2147483645,-2147483646l0,-2147483646xe" fillcolor="white" stroked="t" o:allowincell="f" style="position:absolute;margin-left:-7.7pt;margin-top:-40.5pt;width:201.65pt;height:59.8pt;mso-wrap-style:square;v-text-anchor:top" wp14:anchorId="10BFBCA9">
                <v:fill o:detectmouseclick="t" type="solid" color2="black"/>
                <v:stroke color="black" weight="6480" joinstyle="round" endcap="flat"/>
                <v:textbox>
                  <w:txbxContent>
                    <w:p>
                      <w:pPr>
                        <w:pStyle w:val="Contenutocornice"/>
                        <w:spacing w:before="0" w:after="200"/>
                        <w:jc w:val="both"/>
                        <w:rPr>
                          <w:rFonts w:ascii="Garamond" w:hAnsi="Garamond"/>
                        </w:rPr>
                      </w:pPr>
                      <w:r>
                        <w:rPr>
                          <w:rFonts w:ascii="Garamond" w:hAnsi="Garamond"/>
                          <w:color w:val="000000"/>
                        </w:rPr>
                        <w:t>Intestazione del/dei partecipante/i completa di denominazione, sede legale, P.IVA, C.F., indirizzo PEC, indirizzo mail e numero di telefono</w:t>
                      </w:r>
                    </w:p>
                  </w:txbxContent>
                </v:textbox>
                <w10:wrap type="none"/>
              </v:rect>
            </w:pict>
          </mc:Fallback>
        </mc:AlternateContent>
      </w:r>
      <w:r>
        <w:rPr>
          <w:rFonts w:ascii="Garamond" w:hAnsi="Garamond"/>
          <w:sz w:val="22"/>
          <w:szCs w:val="22"/>
        </w:rPr>
        <w:tab/>
        <w:t xml:space="preserve">                                                                                                                      </w:t>
      </w:r>
      <w:r>
        <w:rPr>
          <w:rFonts w:ascii="Garamond" w:hAnsi="Garamond"/>
          <w:sz w:val="24"/>
          <w:szCs w:val="24"/>
        </w:rPr>
        <w:t>ALLEGATO A</w:t>
      </w:r>
    </w:p>
    <w:p>
      <w:pPr>
        <w:pStyle w:val="Normal"/>
        <w:jc w:val="center"/>
        <w:rPr>
          <w:rFonts w:ascii="Garamond" w:hAnsi="Garamond"/>
          <w:sz w:val="24"/>
          <w:szCs w:val="24"/>
        </w:rPr>
      </w:pPr>
      <w:r>
        <w:rPr>
          <w:rFonts w:ascii="Garamond" w:hAnsi="Garamond"/>
          <w:sz w:val="24"/>
          <w:szCs w:val="24"/>
        </w:rPr>
      </w:r>
    </w:p>
    <w:p>
      <w:pPr>
        <w:pStyle w:val="Normal"/>
        <w:jc w:val="center"/>
        <w:rPr>
          <w:rFonts w:ascii="Garamond" w:hAnsi="Garamond"/>
          <w:sz w:val="24"/>
          <w:szCs w:val="24"/>
        </w:rPr>
      </w:pPr>
      <w:r>
        <w:rPr>
          <w:rFonts w:ascii="Garamond" w:hAnsi="Garamond"/>
          <w:sz w:val="24"/>
          <w:szCs w:val="24"/>
        </w:rPr>
        <w:t xml:space="preserve">                                                                                    </w:t>
      </w:r>
      <w:r>
        <w:rPr>
          <w:rFonts w:ascii="Garamond" w:hAnsi="Garamond"/>
          <w:sz w:val="24"/>
          <w:szCs w:val="24"/>
        </w:rPr>
        <w:t>AL COMUNE DI BRINDISI</w:t>
      </w:r>
    </w:p>
    <w:p>
      <w:pPr>
        <w:pStyle w:val="Normal"/>
        <w:jc w:val="center"/>
        <w:rPr>
          <w:rFonts w:ascii="Garamond" w:hAnsi="Garamond"/>
          <w:sz w:val="24"/>
          <w:szCs w:val="24"/>
        </w:rPr>
      </w:pPr>
      <w:r>
        <w:rPr>
          <w:rFonts w:ascii="Garamond" w:hAnsi="Garamond"/>
          <w:sz w:val="24"/>
          <w:szCs w:val="24"/>
        </w:rPr>
        <w:t xml:space="preserve">                                                                                </w:t>
      </w:r>
      <w:r>
        <w:rPr>
          <w:rFonts w:ascii="Garamond" w:hAnsi="Garamond"/>
          <w:sz w:val="24"/>
          <w:szCs w:val="24"/>
        </w:rPr>
        <w:t>Piazza Matteotti n.1</w:t>
      </w:r>
    </w:p>
    <w:p>
      <w:pPr>
        <w:pStyle w:val="Normal"/>
        <w:jc w:val="center"/>
        <w:rPr>
          <w:rFonts w:ascii="Garamond" w:hAnsi="Garamond"/>
          <w:sz w:val="22"/>
          <w:szCs w:val="22"/>
        </w:rPr>
      </w:pPr>
      <w:r>
        <w:rPr>
          <w:rFonts w:ascii="Garamond" w:hAnsi="Garamond"/>
          <w:sz w:val="22"/>
          <w:szCs w:val="22"/>
        </w:rPr>
      </w:r>
    </w:p>
    <w:p>
      <w:pPr>
        <w:pStyle w:val="Normal"/>
        <w:jc w:val="center"/>
        <w:rPr>
          <w:rFonts w:ascii="Garamond" w:hAnsi="Garamond"/>
          <w:sz w:val="22"/>
          <w:szCs w:val="22"/>
        </w:rPr>
      </w:pPr>
      <w:r>
        <w:rPr>
          <w:rFonts w:ascii="Garamond" w:hAnsi="Garamond"/>
          <w:sz w:val="22"/>
          <w:szCs w:val="22"/>
        </w:rPr>
        <w:t>DOMANDA DI PARTECIPAZIONE</w:t>
      </w:r>
    </w:p>
    <w:p>
      <w:pPr>
        <w:pStyle w:val="Normal"/>
        <w:jc w:val="center"/>
        <w:rPr>
          <w:rFonts w:ascii="Garamond" w:hAnsi="Garamond"/>
          <w:sz w:val="22"/>
          <w:szCs w:val="22"/>
        </w:rPr>
      </w:pPr>
      <w:r>
        <w:rPr>
          <w:rFonts w:ascii="Garamond" w:hAnsi="Garamond"/>
          <w:sz w:val="22"/>
          <w:szCs w:val="22"/>
        </w:rPr>
      </w:r>
    </w:p>
    <w:p>
      <w:pPr>
        <w:pStyle w:val="Normal"/>
        <w:keepNext w:val="true"/>
        <w:spacing w:lineRule="atLeast" w:line="238" w:before="100" w:after="0"/>
        <w:jc w:val="both"/>
        <w:rPr/>
      </w:pPr>
      <w:r>
        <w:rPr>
          <w:rFonts w:eastAsia="Times New Roman" w:cs="Cambria" w:ascii="Cambria" w:hAnsi="Cambria"/>
          <w:b/>
          <w:bCs/>
          <w:sz w:val="22"/>
          <w:szCs w:val="22"/>
        </w:rPr>
        <w:t xml:space="preserve">PROCEDURA APERTA TELEMATICA PER L’APPALTO INTEGRATO </w:t>
      </w:r>
      <w:bookmarkStart w:id="0" w:name="_Hlk159231145"/>
      <w:r>
        <w:rPr>
          <w:rFonts w:eastAsia="Times New Roman" w:cs="Cambria" w:ascii="Cambria" w:hAnsi="Cambria"/>
          <w:b/>
          <w:bCs/>
          <w:sz w:val="22"/>
          <w:szCs w:val="22"/>
        </w:rPr>
        <w:t>NELL’AMBITO DEL PROGRAMMA DI AZIONE E COESIONE COMPLEMENTARE AL PON “INFRASTRUTTURE E RETI” 2014-20, PROGETTO "BRINDISI SMART CITY PORT", LOTTO FUNZIONALE: “RECUPERO, COMPLETAMENTO E RESTAURO DEL WATERFRONT STORICO DI PONENTE</w:t>
      </w:r>
      <w:bookmarkEnd w:id="0"/>
      <w:r>
        <w:rPr>
          <w:rFonts w:eastAsia="Times New Roman" w:cs="Cambria" w:ascii="Cambria" w:hAnsi="Cambria"/>
          <w:b/>
          <w:bCs/>
          <w:sz w:val="22"/>
          <w:szCs w:val="22"/>
        </w:rPr>
        <w:t xml:space="preserve"> “.</w:t>
      </w:r>
    </w:p>
    <w:p>
      <w:pPr>
        <w:pStyle w:val="Normal"/>
        <w:spacing w:lineRule="atLeast" w:line="238" w:before="100" w:after="0"/>
        <w:jc w:val="both"/>
        <w:rPr/>
      </w:pPr>
      <w:bookmarkStart w:id="1" w:name="_Hlk163575705"/>
      <w:r>
        <w:rPr>
          <w:rFonts w:eastAsia="Times New Roman" w:cs="Cambria" w:ascii="Cambria" w:hAnsi="Cambria"/>
          <w:b/>
          <w:bCs/>
          <w:sz w:val="22"/>
          <w:szCs w:val="22"/>
        </w:rPr>
        <w:t xml:space="preserve">Affidamento della progettazione esecutiva, </w:t>
      </w:r>
      <w:bookmarkStart w:id="2" w:name="_Hlk163575782"/>
      <w:r>
        <w:rPr>
          <w:rFonts w:eastAsia="Times New Roman" w:cs="Cambria" w:ascii="Cambria" w:hAnsi="Cambria"/>
          <w:b/>
          <w:bCs/>
          <w:sz w:val="22"/>
          <w:szCs w:val="22"/>
        </w:rPr>
        <w:t>dell’aggiornamento del Piano della sicurezza in fase di progettazione</w:t>
      </w:r>
      <w:bookmarkEnd w:id="2"/>
      <w:r>
        <w:rPr>
          <w:rFonts w:eastAsia="Times New Roman" w:cs="Cambria" w:ascii="Cambria" w:hAnsi="Cambria"/>
          <w:b/>
          <w:bCs/>
          <w:sz w:val="22"/>
          <w:szCs w:val="22"/>
        </w:rPr>
        <w:t xml:space="preserve"> e della esecuzione delle relative opere. </w:t>
      </w:r>
      <w:bookmarkEnd w:id="1"/>
    </w:p>
    <w:p>
      <w:pPr>
        <w:pStyle w:val="Normal"/>
        <w:jc w:val="both"/>
        <w:rPr>
          <w:b/>
          <w:b/>
          <w:i/>
          <w:i/>
          <w:sz w:val="24"/>
          <w:szCs w:val="24"/>
        </w:rPr>
      </w:pPr>
      <w:r>
        <w:rPr>
          <w:b/>
          <w:i/>
          <w:sz w:val="24"/>
          <w:szCs w:val="24"/>
        </w:rPr>
      </w:r>
    </w:p>
    <w:p>
      <w:pPr>
        <w:pStyle w:val="Normal"/>
        <w:jc w:val="both"/>
        <w:rPr>
          <w:b/>
          <w:b/>
          <w:sz w:val="24"/>
          <w:szCs w:val="24"/>
        </w:rPr>
      </w:pPr>
      <w:r>
        <w:rPr>
          <w:b/>
          <w:sz w:val="24"/>
          <w:szCs w:val="24"/>
        </w:rPr>
        <w:t xml:space="preserve">CUP </w:t>
      </w:r>
      <w:r>
        <w:rPr>
          <w:rFonts w:eastAsia="Times New Roman" w:cs="Cambria" w:ascii="Cambria" w:hAnsi="Cambria"/>
          <w:b/>
          <w:bCs/>
          <w:sz w:val="22"/>
          <w:szCs w:val="22"/>
        </w:rPr>
        <w:t xml:space="preserve">J85F20000710002 </w:t>
      </w:r>
      <w:r>
        <w:rPr>
          <w:b/>
          <w:sz w:val="24"/>
          <w:szCs w:val="24"/>
        </w:rPr>
        <w:t xml:space="preserve">– </w:t>
      </w:r>
      <w:r>
        <w:rPr>
          <w:b/>
          <w:color w:val="000000"/>
          <w:sz w:val="24"/>
          <w:szCs w:val="24"/>
        </w:rPr>
        <w:t xml:space="preserve">CIG </w:t>
      </w:r>
      <w:r>
        <w:rPr>
          <w:b/>
          <w:color w:val="000000"/>
          <w:sz w:val="24"/>
          <w:szCs w:val="24"/>
        </w:rPr>
        <w:t>B20DCDC482</w:t>
      </w:r>
      <w:r>
        <w:rPr>
          <w:b/>
          <w:color w:val="000000"/>
          <w:sz w:val="24"/>
          <w:szCs w:val="24"/>
        </w:rPr>
        <w:t xml:space="preserve"> </w:t>
      </w:r>
    </w:p>
    <w:p>
      <w:pPr>
        <w:pStyle w:val="Default"/>
        <w:spacing w:lineRule="auto" w:line="360"/>
        <w:jc w:val="both"/>
        <w:rPr>
          <w:bCs/>
          <w:sz w:val="22"/>
          <w:szCs w:val="22"/>
        </w:rPr>
      </w:pPr>
      <w:r>
        <w:rPr>
          <w:bCs/>
          <w:sz w:val="22"/>
          <w:szCs w:val="22"/>
        </w:rPr>
      </w:r>
    </w:p>
    <w:p>
      <w:pPr>
        <w:pStyle w:val="Default"/>
        <w:spacing w:lineRule="auto" w:line="360"/>
        <w:jc w:val="both"/>
        <w:rPr>
          <w:sz w:val="22"/>
          <w:szCs w:val="22"/>
        </w:rPr>
      </w:pPr>
      <w:r>
        <w:rPr>
          <w:bCs/>
          <w:sz w:val="22"/>
          <w:szCs w:val="22"/>
        </w:rPr>
        <w:t xml:space="preserve">Il/La sottoscritto/a _______________________________________ - C.F. __________________________ </w:t>
      </w:r>
    </w:p>
    <w:p>
      <w:pPr>
        <w:pStyle w:val="Default"/>
        <w:spacing w:lineRule="auto" w:line="360"/>
        <w:jc w:val="both"/>
        <w:rPr>
          <w:sz w:val="22"/>
          <w:szCs w:val="22"/>
        </w:rPr>
      </w:pPr>
      <w:r>
        <w:rPr>
          <w:bCs/>
          <w:sz w:val="22"/>
          <w:szCs w:val="22"/>
        </w:rPr>
        <w:t xml:space="preserve">Nato/a a ____________________________________________ Prov. (____) il _______________________, </w:t>
      </w:r>
    </w:p>
    <w:p>
      <w:pPr>
        <w:pStyle w:val="Default"/>
        <w:spacing w:lineRule="auto" w:line="360"/>
        <w:jc w:val="both"/>
        <w:rPr>
          <w:sz w:val="22"/>
          <w:szCs w:val="22"/>
        </w:rPr>
      </w:pPr>
      <w:r>
        <w:rPr>
          <w:bCs/>
          <w:sz w:val="22"/>
          <w:szCs w:val="22"/>
        </w:rPr>
        <w:t xml:space="preserve">Residente nel Comune di _________________________________________________________ Prov. (____) </w:t>
      </w:r>
    </w:p>
    <w:p>
      <w:pPr>
        <w:pStyle w:val="Default"/>
        <w:spacing w:lineRule="auto" w:line="360"/>
        <w:jc w:val="both"/>
        <w:rPr>
          <w:sz w:val="22"/>
          <w:szCs w:val="22"/>
        </w:rPr>
      </w:pPr>
      <w:r>
        <w:rPr>
          <w:bCs/>
          <w:sz w:val="22"/>
          <w:szCs w:val="22"/>
        </w:rPr>
        <w:t xml:space="preserve">Via __________________________________________________________________________ n° _______ </w:t>
      </w:r>
    </w:p>
    <w:p>
      <w:pPr>
        <w:pStyle w:val="Default"/>
        <w:spacing w:lineRule="auto" w:line="360"/>
        <w:jc w:val="both"/>
        <w:rPr>
          <w:sz w:val="22"/>
          <w:szCs w:val="22"/>
        </w:rPr>
      </w:pPr>
      <w:r>
        <w:rPr>
          <w:bCs/>
          <w:sz w:val="22"/>
          <w:szCs w:val="22"/>
        </w:rPr>
        <w:t xml:space="preserve">Nella qualità di ___________________________________________________________________________ </w:t>
      </w:r>
    </w:p>
    <w:p>
      <w:pPr>
        <w:pStyle w:val="Default"/>
        <w:spacing w:lineRule="auto" w:line="360"/>
        <w:jc w:val="both"/>
        <w:rPr>
          <w:sz w:val="22"/>
          <w:szCs w:val="22"/>
        </w:rPr>
      </w:pPr>
      <w:r>
        <w:rPr>
          <w:bCs/>
          <w:sz w:val="22"/>
          <w:szCs w:val="22"/>
        </w:rPr>
        <w:t xml:space="preserve">della Società _____________________________________________________________________________ </w:t>
      </w:r>
    </w:p>
    <w:p>
      <w:pPr>
        <w:pStyle w:val="Default"/>
        <w:spacing w:lineRule="auto" w:line="360"/>
        <w:jc w:val="both"/>
        <w:rPr>
          <w:bCs/>
          <w:sz w:val="22"/>
          <w:szCs w:val="22"/>
        </w:rPr>
      </w:pPr>
      <w:r>
        <w:rPr>
          <w:bCs/>
          <w:sz w:val="22"/>
          <w:szCs w:val="22"/>
        </w:rPr>
        <w:t>C.F. _________________________ - P.I. ___________________________ - PEC ________________     con sede nel Comune di __________________________________________________________ Prov. (____)</w:t>
      </w:r>
    </w:p>
    <w:p>
      <w:pPr>
        <w:pStyle w:val="Default"/>
        <w:spacing w:lineRule="auto" w:line="360"/>
        <w:jc w:val="both"/>
        <w:rPr>
          <w:sz w:val="22"/>
          <w:szCs w:val="22"/>
        </w:rPr>
      </w:pPr>
      <w:r>
        <w:rPr>
          <w:bCs/>
          <w:sz w:val="22"/>
          <w:szCs w:val="22"/>
        </w:rPr>
        <w:t>Via __________________________________________________________________________ n° _______</w:t>
      </w:r>
    </w:p>
    <w:p>
      <w:pPr>
        <w:pStyle w:val="Normal"/>
        <w:spacing w:before="0" w:after="120"/>
        <w:ind w:left="248" w:right="115" w:firstLine="4"/>
        <w:jc w:val="center"/>
        <w:rPr>
          <w:rFonts w:ascii="Garamond" w:hAnsi="Garamond"/>
          <w:bCs w:val="false"/>
          <w:sz w:val="22"/>
          <w:szCs w:val="22"/>
        </w:rPr>
      </w:pPr>
      <w:r>
        <w:rPr>
          <w:rFonts w:ascii="Garamond" w:hAnsi="Garamond"/>
          <w:b/>
          <w:sz w:val="22"/>
          <w:szCs w:val="22"/>
        </w:rPr>
        <w:t>CHIEDE</w:t>
      </w:r>
    </w:p>
    <w:p>
      <w:pPr>
        <w:pStyle w:val="Normal"/>
        <w:spacing w:before="0" w:after="120"/>
        <w:ind w:right="115" w:firstLine="4"/>
        <w:jc w:val="both"/>
        <w:rPr>
          <w:rFonts w:ascii="Garamond" w:hAnsi="Garamond"/>
          <w:bCs w:val="false"/>
          <w:sz w:val="22"/>
          <w:szCs w:val="22"/>
        </w:rPr>
      </w:pPr>
      <w:r>
        <w:rPr>
          <w:rFonts w:ascii="Garamond" w:hAnsi="Garamond"/>
          <w:bCs w:val="false"/>
          <w:sz w:val="22"/>
          <w:szCs w:val="22"/>
        </w:rPr>
        <w:t>di partecipare alla procedura di affidamento di cui all’oggetto come:</w:t>
      </w:r>
    </w:p>
    <w:p>
      <w:pPr>
        <w:pStyle w:val="ListParagraph"/>
        <w:numPr>
          <w:ilvl w:val="0"/>
          <w:numId w:val="0"/>
        </w:numPr>
        <w:spacing w:before="0" w:after="120"/>
        <w:ind w:left="972" w:right="115" w:hanging="0"/>
        <w:contextualSpacing/>
        <w:jc w:val="both"/>
        <w:rPr>
          <w:rFonts w:ascii="Garamond" w:hAnsi="Garamond"/>
          <w:bCs w:val="false"/>
          <w:sz w:val="22"/>
          <w:szCs w:val="22"/>
        </w:rPr>
      </w:pPr>
      <w:r>
        <w:rPr>
          <w:rFonts w:ascii="Garamond" w:hAnsi="Garamond"/>
          <w:bCs w:val="false"/>
          <w:sz w:val="22"/>
          <w:szCs w:val="22"/>
        </w:rPr>
        <w:t>- impresa singola;</w:t>
      </w:r>
    </w:p>
    <w:p>
      <w:pPr>
        <w:pStyle w:val="ListParagraph"/>
        <w:numPr>
          <w:ilvl w:val="0"/>
          <w:numId w:val="0"/>
        </w:numPr>
        <w:spacing w:before="0" w:after="120"/>
        <w:ind w:left="972" w:right="115" w:hanging="0"/>
        <w:contextualSpacing/>
        <w:jc w:val="both"/>
        <w:rPr>
          <w:rFonts w:ascii="Garamond" w:hAnsi="Garamond"/>
          <w:bCs w:val="false"/>
          <w:sz w:val="22"/>
          <w:szCs w:val="22"/>
        </w:rPr>
      </w:pPr>
      <w:r>
        <w:rPr>
          <w:rFonts w:ascii="Garamond" w:hAnsi="Garamond"/>
          <w:bCs w:val="false"/>
          <w:sz w:val="22"/>
          <w:szCs w:val="22"/>
        </w:rPr>
        <w:t xml:space="preserve">capogruppo di una associazione temporanea di imprese o di un consorzio o di un GEIE </w:t>
      </w:r>
    </w:p>
    <w:p>
      <w:pPr>
        <w:pStyle w:val="ListParagraph"/>
        <w:numPr>
          <w:ilvl w:val="0"/>
          <w:numId w:val="0"/>
        </w:numPr>
        <w:spacing w:before="0" w:after="120"/>
        <w:ind w:left="1692" w:right="115" w:hanging="0"/>
        <w:contextualSpacing/>
        <w:jc w:val="both"/>
        <w:rPr>
          <w:rFonts w:ascii="Garamond" w:hAnsi="Garamond"/>
          <w:bCs w:val="false"/>
          <w:sz w:val="22"/>
          <w:szCs w:val="22"/>
        </w:rPr>
      </w:pPr>
      <w:r>
        <w:rPr>
          <w:rFonts w:ascii="Garamond" w:hAnsi="Garamond"/>
          <w:bCs w:val="false"/>
          <w:sz w:val="22"/>
          <w:szCs w:val="22"/>
        </w:rPr>
        <w:t>- già costituito</w:t>
      </w:r>
    </w:p>
    <w:p>
      <w:pPr>
        <w:pStyle w:val="ListParagraph"/>
        <w:numPr>
          <w:ilvl w:val="0"/>
          <w:numId w:val="0"/>
        </w:numPr>
        <w:spacing w:before="0" w:after="120"/>
        <w:ind w:left="1692" w:right="115" w:hanging="0"/>
        <w:contextualSpacing/>
        <w:jc w:val="both"/>
        <w:rPr>
          <w:rFonts w:ascii="Garamond" w:hAnsi="Garamond"/>
          <w:bCs w:val="false"/>
          <w:sz w:val="22"/>
          <w:szCs w:val="22"/>
        </w:rPr>
      </w:pPr>
      <w:r>
        <w:rPr>
          <w:rFonts w:ascii="Garamond" w:hAnsi="Garamond"/>
          <w:bCs w:val="false"/>
          <w:sz w:val="22"/>
          <w:szCs w:val="22"/>
        </w:rPr>
        <w:t xml:space="preserve">- da costituire </w:t>
      </w:r>
    </w:p>
    <w:p>
      <w:pPr>
        <w:pStyle w:val="ListParagraph"/>
        <w:spacing w:before="0" w:after="120"/>
        <w:ind w:left="972" w:right="115" w:hanging="0"/>
        <w:contextualSpacing/>
        <w:jc w:val="both"/>
        <w:rPr>
          <w:rFonts w:ascii="Garamond" w:hAnsi="Garamond"/>
          <w:bCs w:val="false"/>
          <w:sz w:val="22"/>
          <w:szCs w:val="22"/>
        </w:rPr>
      </w:pPr>
      <w:r>
        <w:rPr>
          <w:rFonts w:ascii="Garamond" w:hAnsi="Garamond"/>
          <w:bCs w:val="false"/>
          <w:sz w:val="22"/>
          <w:szCs w:val="22"/>
        </w:rPr>
        <w:t>di tipo</w:t>
      </w:r>
    </w:p>
    <w:p>
      <w:pPr>
        <w:pStyle w:val="ListParagraph"/>
        <w:numPr>
          <w:ilvl w:val="0"/>
          <w:numId w:val="1"/>
        </w:numPr>
        <w:spacing w:before="0" w:after="120"/>
        <w:ind w:left="1692" w:right="115" w:hanging="360"/>
        <w:contextualSpacing/>
        <w:jc w:val="both"/>
        <w:rPr>
          <w:rFonts w:ascii="Garamond" w:hAnsi="Garamond"/>
          <w:bCs w:val="false"/>
          <w:sz w:val="22"/>
          <w:szCs w:val="22"/>
        </w:rPr>
      </w:pPr>
      <w:r>
        <w:rPr>
          <w:rFonts w:ascii="Garamond" w:hAnsi="Garamond"/>
          <w:bCs w:val="false"/>
          <w:sz w:val="22"/>
          <w:szCs w:val="22"/>
        </w:rPr>
        <w:t>orizzontale</w:t>
      </w:r>
    </w:p>
    <w:p>
      <w:pPr>
        <w:pStyle w:val="ListParagraph"/>
        <w:numPr>
          <w:ilvl w:val="0"/>
          <w:numId w:val="1"/>
        </w:numPr>
        <w:spacing w:before="0" w:after="120"/>
        <w:ind w:left="1692" w:right="115" w:hanging="360"/>
        <w:contextualSpacing/>
        <w:jc w:val="both"/>
        <w:rPr>
          <w:rFonts w:ascii="Garamond" w:hAnsi="Garamond"/>
          <w:bCs w:val="false"/>
          <w:sz w:val="22"/>
          <w:szCs w:val="22"/>
        </w:rPr>
      </w:pPr>
      <w:r>
        <w:rPr>
          <w:rFonts w:ascii="Garamond" w:hAnsi="Garamond"/>
          <w:bCs w:val="false"/>
          <w:sz w:val="22"/>
          <w:szCs w:val="22"/>
        </w:rPr>
        <w:t>verticale</w:t>
      </w:r>
    </w:p>
    <w:p>
      <w:pPr>
        <w:pStyle w:val="ListParagraph"/>
        <w:numPr>
          <w:ilvl w:val="0"/>
          <w:numId w:val="1"/>
        </w:numPr>
        <w:spacing w:before="0" w:after="120"/>
        <w:ind w:left="1692" w:right="115" w:hanging="360"/>
        <w:contextualSpacing/>
        <w:jc w:val="both"/>
        <w:rPr>
          <w:rFonts w:ascii="Garamond" w:hAnsi="Garamond"/>
          <w:bCs w:val="false"/>
          <w:sz w:val="22"/>
          <w:szCs w:val="22"/>
        </w:rPr>
      </w:pPr>
      <w:r>
        <w:rPr>
          <w:rFonts w:ascii="Garamond" w:hAnsi="Garamond"/>
          <w:bCs w:val="false"/>
          <w:sz w:val="22"/>
          <w:szCs w:val="22"/>
        </w:rPr>
        <w:t>misto</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mandante una associazione temporanea o di un consorzio o di un GEIE</w:t>
      </w:r>
    </w:p>
    <w:p>
      <w:pPr>
        <w:pStyle w:val="ListParagraph"/>
        <w:numPr>
          <w:ilvl w:val="0"/>
          <w:numId w:val="0"/>
        </w:numPr>
        <w:spacing w:before="0" w:after="120"/>
        <w:ind w:left="1695" w:right="115" w:hanging="0"/>
        <w:contextualSpacing/>
        <w:jc w:val="both"/>
        <w:rPr>
          <w:rFonts w:ascii="Garamond" w:hAnsi="Garamond"/>
          <w:bCs w:val="false"/>
          <w:sz w:val="22"/>
          <w:szCs w:val="22"/>
        </w:rPr>
      </w:pPr>
      <w:r>
        <w:rPr>
          <w:rFonts w:ascii="Garamond" w:hAnsi="Garamond"/>
          <w:bCs w:val="false"/>
          <w:sz w:val="22"/>
          <w:szCs w:val="22"/>
        </w:rPr>
        <w:t xml:space="preserve">- già costituito </w:t>
      </w:r>
    </w:p>
    <w:p>
      <w:pPr>
        <w:pStyle w:val="ListParagraph"/>
        <w:numPr>
          <w:ilvl w:val="0"/>
          <w:numId w:val="0"/>
        </w:numPr>
        <w:spacing w:before="0" w:after="120"/>
        <w:ind w:left="1695" w:right="115" w:hanging="0"/>
        <w:contextualSpacing/>
        <w:jc w:val="both"/>
        <w:rPr>
          <w:rFonts w:ascii="Garamond" w:hAnsi="Garamond"/>
          <w:bCs w:val="false"/>
          <w:sz w:val="22"/>
          <w:szCs w:val="22"/>
        </w:rPr>
      </w:pPr>
      <w:r>
        <w:rPr>
          <w:rFonts w:ascii="Garamond" w:hAnsi="Garamond"/>
          <w:bCs w:val="false"/>
          <w:sz w:val="22"/>
          <w:szCs w:val="22"/>
        </w:rPr>
        <w:t xml:space="preserve">- da costituire </w:t>
      </w:r>
    </w:p>
    <w:p>
      <w:pPr>
        <w:pStyle w:val="ListParagraph"/>
        <w:spacing w:before="0" w:after="120"/>
        <w:ind w:left="975" w:right="115" w:hanging="0"/>
        <w:contextualSpacing/>
        <w:jc w:val="both"/>
        <w:rPr>
          <w:rFonts w:ascii="Garamond" w:hAnsi="Garamond"/>
          <w:bCs w:val="false"/>
          <w:sz w:val="22"/>
          <w:szCs w:val="22"/>
        </w:rPr>
      </w:pPr>
      <w:r>
        <w:rPr>
          <w:rFonts w:ascii="Garamond" w:hAnsi="Garamond"/>
          <w:bCs w:val="false"/>
          <w:sz w:val="22"/>
          <w:szCs w:val="22"/>
        </w:rPr>
        <w:t>di tipo</w:t>
      </w:r>
    </w:p>
    <w:p>
      <w:pPr>
        <w:pStyle w:val="ListParagraph"/>
        <w:numPr>
          <w:ilvl w:val="0"/>
          <w:numId w:val="2"/>
        </w:numPr>
        <w:spacing w:before="0" w:after="120"/>
        <w:ind w:left="1695" w:right="115" w:hanging="360"/>
        <w:contextualSpacing/>
        <w:jc w:val="both"/>
        <w:rPr>
          <w:rFonts w:ascii="Garamond" w:hAnsi="Garamond"/>
          <w:bCs w:val="false"/>
          <w:sz w:val="22"/>
          <w:szCs w:val="22"/>
        </w:rPr>
      </w:pPr>
      <w:r>
        <w:rPr>
          <w:rFonts w:ascii="Garamond" w:hAnsi="Garamond"/>
          <w:bCs w:val="false"/>
          <w:sz w:val="22"/>
          <w:szCs w:val="22"/>
        </w:rPr>
        <w:t>orizzontale</w:t>
      </w:r>
    </w:p>
    <w:p>
      <w:pPr>
        <w:pStyle w:val="ListParagraph"/>
        <w:numPr>
          <w:ilvl w:val="0"/>
          <w:numId w:val="2"/>
        </w:numPr>
        <w:spacing w:before="0" w:after="120"/>
        <w:ind w:left="1695" w:right="115" w:hanging="360"/>
        <w:contextualSpacing/>
        <w:jc w:val="both"/>
        <w:rPr>
          <w:rFonts w:ascii="Garamond" w:hAnsi="Garamond"/>
          <w:bCs w:val="false"/>
          <w:sz w:val="22"/>
          <w:szCs w:val="22"/>
        </w:rPr>
      </w:pPr>
      <w:r>
        <w:rPr>
          <w:rFonts w:ascii="Garamond" w:hAnsi="Garamond"/>
          <w:bCs w:val="false"/>
          <w:sz w:val="22"/>
          <w:szCs w:val="22"/>
        </w:rPr>
        <w:t>verticale</w:t>
      </w:r>
    </w:p>
    <w:p>
      <w:pPr>
        <w:pStyle w:val="ListParagraph"/>
        <w:numPr>
          <w:ilvl w:val="0"/>
          <w:numId w:val="2"/>
        </w:numPr>
        <w:spacing w:before="0" w:after="120"/>
        <w:ind w:left="1695" w:right="115" w:hanging="360"/>
        <w:contextualSpacing/>
        <w:jc w:val="both"/>
        <w:rPr>
          <w:rFonts w:ascii="Garamond" w:hAnsi="Garamond"/>
          <w:bCs w:val="false"/>
          <w:sz w:val="22"/>
          <w:szCs w:val="22"/>
        </w:rPr>
      </w:pPr>
      <w:r>
        <w:rPr>
          <w:rFonts w:ascii="Garamond" w:hAnsi="Garamond"/>
          <w:bCs w:val="false"/>
          <w:sz w:val="22"/>
          <w:szCs w:val="22"/>
        </w:rPr>
        <w:t>misto</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nel caso di associazione temporanea o consorzio o GEIE</w:t>
      </w:r>
      <w:r>
        <w:rPr>
          <w:rStyle w:val="Richiamoallanotaapidipagina"/>
          <w:rFonts w:ascii="Garamond" w:hAnsi="Garamond"/>
          <w:b/>
          <w:bCs w:val="false"/>
          <w:i/>
          <w:sz w:val="22"/>
          <w:szCs w:val="22"/>
        </w:rPr>
        <w:footnoteReference w:id="2"/>
      </w:r>
      <w:r>
        <w:rPr>
          <w:rFonts w:ascii="Garamond" w:hAnsi="Garamond"/>
          <w:bCs w:val="false"/>
          <w:sz w:val="22"/>
          <w:szCs w:val="22"/>
        </w:rPr>
        <w:t>)</w:t>
      </w:r>
    </w:p>
    <w:p>
      <w:pPr>
        <w:pStyle w:val="ListParagraph"/>
        <w:widowControl/>
        <w:numPr>
          <w:ilvl w:val="0"/>
          <w:numId w:val="0"/>
        </w:numPr>
        <w:suppressAutoHyphens w:val="true"/>
        <w:bidi w:val="0"/>
        <w:spacing w:lineRule="auto" w:line="276" w:before="0" w:after="120"/>
        <w:ind w:left="624" w:right="113"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 xml:space="preserve">CAPOGRUPPO, …………………………..categoria…………….. pari al ………….……….%                                               </w:t>
      </w:r>
    </w:p>
    <w:p>
      <w:pPr>
        <w:pStyle w:val="ListParagraph"/>
        <w:widowControl/>
        <w:numPr>
          <w:ilvl w:val="0"/>
          <w:numId w:val="0"/>
        </w:numPr>
        <w:suppressAutoHyphens w:val="true"/>
        <w:bidi w:val="0"/>
        <w:spacing w:lineRule="auto" w:line="276" w:before="0" w:after="120"/>
        <w:ind w:left="1020" w:right="113"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MANDANTE, ……………………………..categoria…………….. pari al ………….……….%</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MANDANTE, ……………………………..categoria…………….. pari al ………….……….%</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255" w:right="115" w:hanging="0"/>
        <w:contextualSpacing/>
        <w:jc w:val="center"/>
        <w:rPr>
          <w:rFonts w:ascii="Garamond" w:hAnsi="Garamond"/>
          <w:b/>
          <w:b/>
          <w:bCs w:val="false"/>
          <w:sz w:val="22"/>
          <w:szCs w:val="22"/>
        </w:rPr>
      </w:pPr>
      <w:r>
        <w:rPr>
          <w:rFonts w:ascii="Garamond" w:hAnsi="Garamond"/>
          <w:b/>
          <w:bCs w:val="false"/>
          <w:strike w:val="false"/>
          <w:dstrike w:val="false"/>
          <w:sz w:val="22"/>
          <w:szCs w:val="22"/>
        </w:rPr>
        <w:t xml:space="preserve">BARRARE </w:t>
      </w:r>
      <w:r>
        <w:rPr>
          <w:rFonts w:ascii="Garamond" w:hAnsi="Garamond"/>
          <w:b/>
          <w:bCs w:val="false"/>
          <w:sz w:val="22"/>
          <w:szCs w:val="22"/>
        </w:rPr>
        <w:t>O ELIMINARE LE PARTI DI NON INTERESSE</w:t>
      </w:r>
    </w:p>
    <w:p>
      <w:pPr>
        <w:pStyle w:val="ListParagraph"/>
        <w:spacing w:before="0" w:after="120"/>
        <w:ind w:left="255" w:right="115" w:hanging="0"/>
        <w:contextualSpacing/>
        <w:jc w:val="center"/>
        <w:rPr>
          <w:rFonts w:ascii="Garamond" w:hAnsi="Garamond"/>
          <w:b/>
          <w:b/>
          <w:bCs w:val="false"/>
          <w:sz w:val="22"/>
          <w:szCs w:val="22"/>
        </w:rPr>
      </w:pPr>
      <w:r>
        <w:rPr>
          <w:rFonts w:ascii="Garamond" w:hAnsi="Garamond"/>
          <w:b/>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Per i raggruppamenti temporanei già costituiti</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tab/>
      </w:r>
      <w:r>
        <w:rPr>
          <w:rFonts w:ascii="Garamond" w:hAnsi="Garamond"/>
          <w:b/>
          <w:bCs w:val="false"/>
          <w:color w:val="000000"/>
          <w:sz w:val="22"/>
          <w:szCs w:val="22"/>
        </w:rPr>
        <w:t>ALLEGARE</w:t>
      </w:r>
      <w:r>
        <w:rPr>
          <w:rFonts w:ascii="Garamond" w:hAnsi="Garamond"/>
          <w:bCs w:val="false"/>
          <w:sz w:val="22"/>
          <w:szCs w:val="22"/>
        </w:rPr>
        <w:t xml:space="preserve"> copia del mandato collettivo irrevocabile con rappresentanza conferito alla mandataria per atto pubblico o scrittura privata autenticata;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Per i consorzi ordinari o GEIE già costituiti</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tab/>
      </w:r>
      <w:r>
        <w:rPr>
          <w:rFonts w:ascii="Garamond" w:hAnsi="Garamond"/>
          <w:b/>
          <w:bCs w:val="false"/>
          <w:color w:val="000000"/>
          <w:sz w:val="22"/>
          <w:szCs w:val="22"/>
        </w:rPr>
        <w:t>ALLEGARE</w:t>
      </w:r>
      <w:r>
        <w:rPr>
          <w:rFonts w:ascii="Garamond" w:hAnsi="Garamond"/>
          <w:bCs w:val="false"/>
          <w:sz w:val="22"/>
          <w:szCs w:val="22"/>
        </w:rPr>
        <w:t xml:space="preserve"> copia dell’atto costitutivo e dello statuto del consorzio o GEIE, con indicazione del soggetto designato quale capofila; </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Per i raggruppamenti temporanei o consorzi ordinari o GEIE non ancora costituiti</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tab/>
        <w:t>dichiara: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a. che in caso di aggiudicazione, sarà conferito mandato speciale con rappresentanza o funzioni di capogruppo all’operatore economico ______________________________________________________________________________________________________________________________________________________________  (</w:t>
      </w:r>
      <w:r>
        <w:rPr>
          <w:rFonts w:ascii="Garamond" w:hAnsi="Garamond"/>
          <w:bCs w:val="false"/>
          <w:i/>
          <w:sz w:val="22"/>
          <w:szCs w:val="22"/>
        </w:rPr>
        <w:t>fornire i dati identificativi ragione sociale, codice fiscale, sede</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b. 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 ed assumerà la rappresentanza esclusiva, anche processuale, dei mandanti nei confronti della stazione appaltante per tutte le operazioni o gli atti di qualsiasi natura dipendenti dall’appalto, fino all’estinzione del rapporto;</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Per le aggregazioni di retisti: se la rete è dotata di un organo comune con potere di rappresentanza e soggettività giuridica</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tab/>
      </w:r>
      <w:r>
        <w:rPr>
          <w:rFonts w:ascii="Garamond" w:hAnsi="Garamond"/>
          <w:b/>
          <w:bCs w:val="false"/>
          <w:color w:val="000000"/>
          <w:sz w:val="22"/>
          <w:szCs w:val="22"/>
        </w:rPr>
        <w:t>ALLEGARE</w:t>
      </w:r>
      <w:r>
        <w:rPr>
          <w:rFonts w:ascii="Garamond" w:hAnsi="Garamond"/>
          <w:bCs w:val="false"/>
          <w:sz w:val="22"/>
          <w:szCs w:val="22"/>
        </w:rPr>
        <w:t xml:space="preserve"> copia del contratto di rete, con indicazione dell’organo comune che agisce in rappresentanza della rete.</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Per le aggregazioni di retisti: se la rete è dotata di un organo comune con potere di rappresentanza ma è priva di soggettività giuridica</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tab/>
      </w:r>
      <w:r>
        <w:rPr>
          <w:rFonts w:ascii="Garamond" w:hAnsi="Garamond"/>
          <w:b/>
          <w:bCs w:val="false"/>
          <w:color w:val="000000"/>
          <w:sz w:val="22"/>
          <w:szCs w:val="22"/>
        </w:rPr>
        <w:t>ALLEGARE</w:t>
      </w:r>
      <w:r>
        <w:rPr>
          <w:rFonts w:ascii="Garamond" w:hAnsi="Garamond"/>
          <w:bCs w:val="false"/>
          <w:color w:val="000000"/>
          <w:sz w:val="22"/>
          <w:szCs w:val="22"/>
        </w:rPr>
        <w:t xml:space="preserve"> </w:t>
      </w:r>
      <w:r>
        <w:rPr>
          <w:rFonts w:ascii="Garamond" w:hAnsi="Garamond"/>
          <w:bCs w:val="false"/>
          <w:sz w:val="22"/>
          <w:szCs w:val="22"/>
        </w:rPr>
        <w:t>copia del contratto di rete;</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tab/>
      </w:r>
      <w:r>
        <w:rPr>
          <w:rFonts w:ascii="Garamond" w:hAnsi="Garamond"/>
          <w:b/>
          <w:bCs w:val="false"/>
          <w:color w:val="000000"/>
          <w:sz w:val="22"/>
          <w:szCs w:val="22"/>
        </w:rPr>
        <w:t>ALLEGARE</w:t>
      </w:r>
      <w:r>
        <w:rPr>
          <w:rFonts w:ascii="Garamond" w:hAnsi="Garamond"/>
          <w:bCs w:val="false"/>
          <w:color w:val="000000"/>
          <w:sz w:val="22"/>
          <w:szCs w:val="22"/>
        </w:rPr>
        <w:t xml:space="preserve"> </w:t>
      </w:r>
      <w:r>
        <w:rPr>
          <w:rFonts w:ascii="Garamond" w:hAnsi="Garamond"/>
          <w:bCs w:val="false"/>
          <w:sz w:val="22"/>
          <w:szCs w:val="22"/>
        </w:rPr>
        <w:t xml:space="preserve">copia del mandato collettivo irrevocabile con rappresentanza conferito all’organo comune; </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 xml:space="preserve">A) </w:t>
      </w:r>
      <w:r>
        <w:rPr>
          <w:rFonts w:ascii="Garamond" w:hAnsi="Garamond"/>
          <w:bCs w:val="false"/>
          <w:i/>
          <w:sz w:val="22"/>
          <w:szCs w:val="22"/>
        </w:rPr>
        <w:t>in caso di raggruppamento temporaneo di imprese costituito</w:t>
      </w:r>
      <w:r>
        <w:rPr>
          <w:rFonts w:ascii="Garamond" w:hAnsi="Garamond"/>
          <w:bCs w:val="false"/>
          <w:sz w:val="22"/>
          <w:szCs w:val="22"/>
        </w:rPr>
        <w:t xml:space="preserve">: </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 xml:space="preserve">- </w:t>
      </w:r>
      <w:r>
        <w:rPr>
          <w:rFonts w:ascii="Garamond" w:hAnsi="Garamond"/>
          <w:b/>
          <w:bCs w:val="false"/>
          <w:color w:val="000000"/>
          <w:sz w:val="22"/>
          <w:szCs w:val="22"/>
        </w:rPr>
        <w:t>ALLEGARE</w:t>
      </w:r>
      <w:r>
        <w:rPr>
          <w:rFonts w:ascii="Garamond" w:hAnsi="Garamond"/>
          <w:bCs w:val="false"/>
          <w:sz w:val="22"/>
          <w:szCs w:val="22"/>
        </w:rPr>
        <w:t xml:space="preserve"> copia del contratto di rete</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 xml:space="preserve">- </w:t>
      </w:r>
      <w:r>
        <w:rPr>
          <w:rFonts w:ascii="Garamond" w:hAnsi="Garamond"/>
          <w:b/>
          <w:bCs w:val="false"/>
          <w:color w:val="000000"/>
          <w:sz w:val="22"/>
          <w:szCs w:val="22"/>
        </w:rPr>
        <w:t>ALLEGARE</w:t>
      </w:r>
      <w:r>
        <w:rPr>
          <w:rFonts w:ascii="Garamond" w:hAnsi="Garamond"/>
          <w:bCs w:val="false"/>
          <w:sz w:val="22"/>
          <w:szCs w:val="22"/>
        </w:rPr>
        <w:t xml:space="preserve"> copia del mandato collettivo irrevocabile con rappresentanza conferito alla mandataria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 xml:space="preserve">B) </w:t>
      </w:r>
      <w:r>
        <w:rPr>
          <w:rFonts w:ascii="Garamond" w:hAnsi="Garamond"/>
          <w:bCs w:val="false"/>
          <w:i/>
          <w:sz w:val="22"/>
          <w:szCs w:val="22"/>
        </w:rPr>
        <w:t>in caso di raggruppamento temporaneo di imprese costituendo</w:t>
      </w:r>
      <w:r>
        <w:rPr>
          <w:rFonts w:ascii="Garamond" w:hAnsi="Garamond"/>
          <w:bCs w:val="false"/>
          <w:sz w:val="22"/>
          <w:szCs w:val="22"/>
        </w:rPr>
        <w:t xml:space="preserve">: </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 xml:space="preserve">- </w:t>
      </w:r>
      <w:r>
        <w:rPr>
          <w:rFonts w:ascii="Garamond" w:hAnsi="Garamond"/>
          <w:b/>
          <w:bCs w:val="false"/>
          <w:color w:val="000000"/>
          <w:sz w:val="22"/>
          <w:szCs w:val="22"/>
        </w:rPr>
        <w:t>ALLEGARE</w:t>
      </w:r>
      <w:r>
        <w:rPr>
          <w:rFonts w:ascii="Garamond" w:hAnsi="Garamond"/>
          <w:bCs w:val="false"/>
          <w:sz w:val="22"/>
          <w:szCs w:val="22"/>
        </w:rPr>
        <w:t xml:space="preserve"> copia del contratto di rete</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-dichiara: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a) che in caso di aggiudicazione, sarà conferito mandato speciale con rappresentanza o funzioni di capogruppo all’operatore economico __________________________________________________________________________________________________________________________________________________________________________________________________________(</w:t>
      </w:r>
      <w:r>
        <w:rPr>
          <w:rFonts w:ascii="Garamond" w:hAnsi="Garamond"/>
          <w:bCs w:val="false"/>
          <w:i/>
          <w:sz w:val="22"/>
          <w:szCs w:val="22"/>
        </w:rPr>
        <w:t>fornire i dati identificativi ragione sociale, codice fiscale, sede)</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b) l’impegno, in caso di aggiudicazione, ad uniformarsi alla disciplina vigente in materia di raggruppamenti temporanei;</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nel caso di consorzi</w:t>
      </w:r>
      <w:r>
        <w:rPr>
          <w:rFonts w:ascii="Garamond" w:hAnsi="Garamond"/>
          <w:bCs w:val="false"/>
          <w:sz w:val="22"/>
          <w:szCs w:val="22"/>
        </w:rPr>
        <w:t>) di concorrere per i seguenti consorziati: [</w:t>
      </w:r>
      <w:r>
        <w:rPr>
          <w:rFonts w:ascii="Garamond" w:hAnsi="Garamond"/>
          <w:bCs w:val="false"/>
          <w:i/>
          <w:sz w:val="22"/>
          <w:szCs w:val="22"/>
        </w:rPr>
        <w:t>indicare denominazione, sede legale e codice fiscale di ciascun consorziat</w:t>
      </w:r>
      <w:r>
        <w:rPr>
          <w:rFonts w:ascii="Garamond" w:hAnsi="Garamond"/>
          <w:bCs w:val="false"/>
          <w:sz w:val="22"/>
          <w:szCs w:val="22"/>
        </w:rPr>
        <w:t>o] (</w:t>
      </w:r>
      <w:r>
        <w:rPr>
          <w:rFonts w:ascii="Garamond" w:hAnsi="Garamond"/>
          <w:b/>
          <w:bCs w:val="false"/>
          <w:i/>
          <w:sz w:val="22"/>
          <w:szCs w:val="22"/>
        </w:rPr>
        <w:t>BARRARE IN CASO DI DICHIARAZIONE NEGATIVA</w:t>
      </w:r>
      <w:r>
        <w:rPr>
          <w:rFonts w:ascii="Garamond" w:hAnsi="Garamond"/>
          <w:bCs w:val="false"/>
          <w:sz w:val="22"/>
          <w:szCs w:val="22"/>
        </w:rPr>
        <w:t>);</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____________________________________________________________________________________</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___________________________________________________________________________________;</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nel caso di avvalimento</w:t>
      </w:r>
      <w:r>
        <w:rPr>
          <w:rFonts w:ascii="Garamond" w:hAnsi="Garamond"/>
          <w:bCs w:val="false"/>
          <w:sz w:val="22"/>
          <w:szCs w:val="22"/>
        </w:rPr>
        <w:t xml:space="preserve">) di voler ricorrere all’avvalimento art.104 del Codice per le seguenti dotazioni tecniche e risorse umane e strumentali _______________________________________ .Comma 4 dell’art.104, </w:t>
      </w:r>
      <w:r>
        <w:rPr>
          <w:rFonts w:ascii="Garamond" w:hAnsi="Garamond"/>
          <w:b/>
          <w:bCs w:val="false"/>
          <w:color w:val="000000"/>
          <w:sz w:val="22"/>
          <w:szCs w:val="22"/>
        </w:rPr>
        <w:t>ALLEGARE</w:t>
      </w:r>
      <w:r>
        <w:rPr>
          <w:rFonts w:ascii="Garamond" w:hAnsi="Garamond"/>
          <w:b/>
          <w:bCs w:val="false"/>
          <w:color w:val="FF0000"/>
          <w:sz w:val="22"/>
          <w:szCs w:val="22"/>
        </w:rPr>
        <w:t xml:space="preserve"> </w:t>
      </w:r>
      <w:r>
        <w:rPr>
          <w:rFonts w:ascii="Garamond" w:hAnsi="Garamond"/>
          <w:bCs w:val="false"/>
          <w:sz w:val="22"/>
          <w:szCs w:val="22"/>
        </w:rPr>
        <w:t xml:space="preserve">il contratto di avvalimento, in originale o copia autentica, specificando se intende avvalersi delle risorse altrui per </w:t>
      </w:r>
      <w:r>
        <w:rPr>
          <w:rFonts w:ascii="Garamond" w:hAnsi="Garamond"/>
          <w:bCs w:val="false"/>
          <w:i/>
          <w:sz w:val="22"/>
          <w:szCs w:val="22"/>
        </w:rPr>
        <w:t>acquisire un requisito di partecipazione</w:t>
      </w:r>
      <w:r>
        <w:rPr>
          <w:rFonts w:ascii="Garamond" w:hAnsi="Garamond"/>
          <w:bCs w:val="false"/>
          <w:sz w:val="22"/>
          <w:szCs w:val="22"/>
        </w:rPr>
        <w:t xml:space="preserve"> o per </w:t>
      </w:r>
      <w:r>
        <w:rPr>
          <w:rFonts w:ascii="Garamond" w:hAnsi="Garamond"/>
          <w:bCs w:val="false"/>
          <w:i/>
          <w:sz w:val="22"/>
          <w:szCs w:val="22"/>
        </w:rPr>
        <w:t xml:space="preserve">migliorare la propria offerta tecnica. </w:t>
      </w:r>
      <w:r>
        <w:rPr>
          <w:rFonts w:ascii="Garamond" w:hAnsi="Garamond"/>
          <w:bCs w:val="false"/>
          <w:sz w:val="22"/>
          <w:szCs w:val="22"/>
        </w:rPr>
        <w:t>Nel caso di avvalimento finalizzato al miglioramento dell’offerta, il contratto di avvalimento è presentato nell’offerta tecnica.</w:t>
      </w:r>
      <w:r>
        <w:rPr>
          <w:rFonts w:ascii="Garamond" w:hAnsi="Garamond"/>
          <w:sz w:val="22"/>
          <w:szCs w:val="22"/>
        </w:rPr>
        <w:t xml:space="preserve"> </w:t>
      </w:r>
      <w:r>
        <w:rPr>
          <w:rFonts w:ascii="Garamond" w:hAnsi="Garamond"/>
          <w:bCs w:val="false"/>
          <w:sz w:val="22"/>
          <w:szCs w:val="22"/>
        </w:rPr>
        <w:t>L'impresa ausiliaria è tenuta a dichiarare:  a) di essere in possesso dei requisiti di ordine generale di cui al Capo II del Titolo IV del Codice; b) di essere in possesso dei requisiti di cui all'articolo 100  peri servizi e le forniture; c) di impegnarsi verso l'operatore  economico  e  verso  la  stessa stazione appaltante a mettere a  disposizione  per  tutta  la  durata dell'appalto le risorse oggetto del contratto di avvalimento;</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
          <w:bCs w:val="false"/>
          <w:i/>
          <w:sz w:val="22"/>
          <w:szCs w:val="22"/>
        </w:rPr>
        <w:t>nel caso di avvalimento</w:t>
      </w:r>
      <w:r>
        <w:rPr>
          <w:rFonts w:ascii="Garamond" w:hAnsi="Garamond"/>
          <w:bCs w:val="false"/>
          <w:sz w:val="22"/>
          <w:szCs w:val="22"/>
        </w:rPr>
        <w:t>) impresa ausiliata - che i requisiti di ordine speciale prescritti nel bando di gara di cui il concorrente è carente, e dei quali si avvale per poter essere ammesso alla gara ai sensi dell’art. 104 del D. Lgs. n. 36/2023, sono i seguenti:</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1) - ________________________________________________________________________________ ;</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2)- _________________________________________________________________________________;</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e che le generalità del soggetto ausiliario della quale si avvale per i requisiti di ordine speciale da questo posseduti e messi a disposizione a proprio favore, sono le seguenti:</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Denominazione: _____________________________________________________________________ ;</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Legale Rappresentante: ________________________________________________________________ ;</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Sede legale: Via ______________________________________ Comune: _____________________(__) ;</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t>C.F.: ___________________________________ P.I. : ______________________________;</w:t>
      </w:r>
    </w:p>
    <w:p>
      <w:pPr>
        <w:pStyle w:val="ListParagraph"/>
        <w:spacing w:before="0" w:after="120"/>
        <w:ind w:left="249"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 tal fine, ai sensi degli articoli 46 e 47 del DPR 28 dicembre 2000 n° 445 e smi, consapevole delle sanzioni penali previste dall'articolo 76 del medesimo DPR 445/2000, per le ipotesi di falsità in atti e dichiarazioni mendaci ivi indicate,</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jc w:val="center"/>
        <w:rPr>
          <w:rFonts w:ascii="Garamond" w:hAnsi="Garamond"/>
          <w:b/>
          <w:b/>
          <w:bCs w:val="false"/>
          <w:sz w:val="22"/>
          <w:szCs w:val="22"/>
        </w:rPr>
      </w:pPr>
      <w:r>
        <w:rPr>
          <w:rFonts w:ascii="Garamond" w:hAnsi="Garamond"/>
          <w:b/>
          <w:bCs w:val="false"/>
          <w:sz w:val="22"/>
          <w:szCs w:val="22"/>
        </w:rPr>
        <w:t>DICHIARA</w:t>
      </w:r>
    </w:p>
    <w:p>
      <w:pPr>
        <w:pStyle w:val="ListParagraph"/>
        <w:jc w:val="center"/>
        <w:rPr>
          <w:rFonts w:ascii="Garamond" w:hAnsi="Garamond"/>
          <w:b/>
          <w:b/>
          <w:bCs w:val="false"/>
          <w:sz w:val="22"/>
          <w:szCs w:val="22"/>
        </w:rPr>
      </w:pPr>
      <w:r>
        <w:rPr>
          <w:rFonts w:ascii="Garamond" w:hAnsi="Garamond"/>
          <w:b/>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che l’impresa è iscritta nel registro delle imprese della Camera di Commercio Industria Artigianato ed Agricoltura di ___________________________________________________ per la seguente attività ___________________________________________ e che i dati dell’iscrizione sono i seguenti (</w:t>
      </w:r>
      <w:r>
        <w:rPr>
          <w:rFonts w:ascii="Garamond" w:hAnsi="Garamond"/>
          <w:bCs w:val="false"/>
          <w:i/>
          <w:sz w:val="22"/>
          <w:szCs w:val="22"/>
        </w:rPr>
        <w:t>per le ditte con sede in uno stato straniero, indicare i dati di iscrizione nell’Albo o Lista ufficiale dello Stato di appartenenza</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Numero di iscrizione: _________________________________________________________________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Data di iscrizione: ____________________________________________________________________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Durata della ditta/data termine: __________________________________________________________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Forma giuridica: _____________________________________________________________________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xml:space="preserve">▪ </w:t>
      </w:r>
      <w:r>
        <w:rPr>
          <w:rFonts w:ascii="Garamond" w:hAnsi="Garamond"/>
          <w:bCs w:val="false"/>
          <w:sz w:val="22"/>
          <w:szCs w:val="22"/>
        </w:rPr>
        <w:t>Titolari, direttori tecnici, soci, soci accomandatari, membri del consiglio di amministrazione cui sia stata conferita la legale rappresentanza, ivi compresi institori e procuratori generali, membri degli organi con poteri di direzione o di vigilanza o dei soggetti muniti di poteri di rappresentanza, di direzione o di controllo, amministratori d fatto ai sensi dell’articolo 2639 del Codice Civile, (indicare il nominativo, la qualifica, il codici fiscale, la data di nascita e la residenza):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di avere n° ________________ dipendenti con applicazione del contratto nazionale _________________________________________________________________________________ e :</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-di essere iscritto all’INPS di ________________________ al N° 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-di essere iscritto all’INAIL di ________________________ al N________________________;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-di essere iscritto alla Cassa Edile di ________________________ al N° 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xml:space="preserve">-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w:t>
      </w:r>
      <w:r>
        <w:rPr>
          <w:rFonts w:ascii="Garamond" w:hAnsi="Garamond"/>
          <w:b/>
          <w:bCs w:val="false"/>
          <w:color w:val="000000"/>
          <w:sz w:val="22"/>
          <w:szCs w:val="22"/>
        </w:rPr>
        <w:t>ALLEGARE</w:t>
      </w:r>
      <w:r>
        <w:rPr>
          <w:rFonts w:ascii="Garamond" w:hAnsi="Garamond"/>
          <w:bCs w:val="false"/>
          <w:sz w:val="22"/>
          <w:szCs w:val="22"/>
        </w:rPr>
        <w:t xml:space="preserve"> la documentazione che dimostra che la circostanza non ha influito sulla gara, né è idonea a incidere sulla capacità di rispettare gli obblighi contrattuali;</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di accettare, senza condizione o riserva alcuna, tutte le norme e disposizioni contenute nella documentazione di gara;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975" w:right="115" w:hanging="0"/>
        <w:contextualSpacing/>
        <w:jc w:val="both"/>
        <w:rPr>
          <w:rFonts w:ascii="Garamond" w:hAnsi="Garamond"/>
          <w:bCs w:val="false"/>
          <w:sz w:val="22"/>
          <w:szCs w:val="22"/>
        </w:rPr>
      </w:pPr>
      <w:r>
        <w:rPr>
          <w:rFonts w:ascii="Garamond" w:hAnsi="Garamond"/>
          <w:bCs w:val="false"/>
          <w:sz w:val="22"/>
          <w:szCs w:val="22"/>
        </w:rPr>
      </w:r>
    </w:p>
    <w:tbl>
      <w:tblPr>
        <w:tblStyle w:val="Grigliatabella"/>
        <w:tblW w:w="9528"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9528"/>
      </w:tblGrid>
      <w:tr>
        <w:trPr/>
        <w:tc>
          <w:tcPr>
            <w:tcW w:w="9528" w:type="dxa"/>
            <w:tcBorders/>
          </w:tcPr>
          <w:p>
            <w:pPr>
              <w:pStyle w:val="Normal"/>
              <w:widowControl w:val="false"/>
              <w:suppressAutoHyphens w:val="true"/>
              <w:spacing w:lineRule="auto" w:line="240" w:before="0" w:after="120"/>
              <w:ind w:right="115" w:hanging="0"/>
              <w:jc w:val="center"/>
              <w:rPr>
                <w:rFonts w:ascii="Garamond" w:hAnsi="Garamond"/>
                <w:b/>
                <w:b/>
                <w:bCs w:val="false"/>
                <w:sz w:val="22"/>
                <w:szCs w:val="22"/>
              </w:rPr>
            </w:pPr>
            <w:r>
              <w:rPr>
                <w:rFonts w:eastAsia="Times New Roman" w:cs="Times New Roman" w:ascii="Garamond" w:hAnsi="Garamond"/>
                <w:b/>
                <w:bCs w:val="false"/>
                <w:kern w:val="0"/>
                <w:sz w:val="22"/>
                <w:szCs w:val="22"/>
                <w:lang w:val="it-IT" w:bidi="ar-SA"/>
              </w:rPr>
              <w:t>DICHIARAZIONE DI SUBAPPALTO</w:t>
            </w:r>
          </w:p>
        </w:tc>
      </w:tr>
    </w:tbl>
    <w:p>
      <w:pPr>
        <w:pStyle w:val="Normal"/>
        <w:spacing w:before="0" w:after="120"/>
        <w:ind w:right="115" w:hanging="0"/>
        <w:jc w:val="center"/>
        <w:rPr>
          <w:rFonts w:ascii="Garamond" w:hAnsi="Garamond"/>
          <w:bCs w:val="false"/>
          <w:sz w:val="22"/>
          <w:szCs w:val="22"/>
        </w:rPr>
      </w:pPr>
      <w:r>
        <w:rPr>
          <w:rFonts w:ascii="Garamond" w:hAnsi="Garamond"/>
          <w:bCs w:val="false"/>
          <w:sz w:val="22"/>
          <w:szCs w:val="22"/>
        </w:rPr>
        <w:t>DICHIARA</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di voler subappaltare, riservandosene la possibilità, i seguenti lavori, appartenenti a categoria/e:…………………………………………………………………………………… (</w:t>
      </w:r>
      <w:r>
        <w:rPr>
          <w:rFonts w:ascii="Garamond" w:hAnsi="Garamond"/>
          <w:bCs w:val="false"/>
          <w:i/>
          <w:sz w:val="22"/>
          <w:szCs w:val="22"/>
        </w:rPr>
        <w:t>qualora non si dichiari in sede di gara la volontà di volersi avvalere del subappalto, secondo le modalità di cui al bando di gara e dell’allegato disciplinare, il subappalto non sarà successivamente autorizzabile</w:t>
      </w:r>
      <w:r>
        <w:rPr>
          <w:rFonts w:ascii="Garamond" w:hAnsi="Garamond"/>
          <w:bCs w:val="false"/>
          <w:sz w:val="22"/>
          <w:szCs w:val="22"/>
        </w:rPr>
        <w:t>);</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Cs w:val="false"/>
          <w:i/>
          <w:sz w:val="22"/>
          <w:szCs w:val="22"/>
        </w:rPr>
        <w:t>selezionare solo in caso di “subappalto qualificante”</w:t>
      </w:r>
      <w:r>
        <w:rPr>
          <w:rFonts w:ascii="Garamond" w:hAnsi="Garamond"/>
          <w:bCs w:val="false"/>
          <w:sz w:val="22"/>
          <w:szCs w:val="22"/>
        </w:rPr>
        <w:t>] che non essendo in possesso della relativa qualificazione, si impegna a subappaltare i seguenti lavori ………………………………………………………………………………………………….. ad impresa in possesso di adeguata qualificazione</w:t>
      </w:r>
    </w:p>
    <w:p>
      <w:pPr>
        <w:pStyle w:val="ListParagraph"/>
        <w:spacing w:before="0" w:after="120"/>
        <w:ind w:left="97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975" w:right="115" w:hanging="0"/>
        <w:contextualSpacing/>
        <w:jc w:val="both"/>
        <w:rPr>
          <w:rFonts w:ascii="Garamond" w:hAnsi="Garamond"/>
          <w:bCs w:val="false"/>
          <w:sz w:val="22"/>
          <w:szCs w:val="22"/>
        </w:rPr>
      </w:pPr>
      <w:r>
        <w:rPr>
          <w:rFonts w:ascii="Garamond" w:hAnsi="Garamond"/>
          <w:bCs w:val="false"/>
          <w:sz w:val="22"/>
          <w:szCs w:val="22"/>
        </w:rPr>
      </w:r>
    </w:p>
    <w:tbl>
      <w:tblPr>
        <w:tblStyle w:val="Grigliatabella"/>
        <w:tblW w:w="9497"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9497"/>
      </w:tblGrid>
      <w:tr>
        <w:trPr/>
        <w:tc>
          <w:tcPr>
            <w:tcW w:w="9497" w:type="dxa"/>
            <w:tcBorders/>
          </w:tcPr>
          <w:p>
            <w:pPr>
              <w:pStyle w:val="Normal"/>
              <w:widowControl w:val="false"/>
              <w:suppressAutoHyphens w:val="true"/>
              <w:spacing w:lineRule="auto" w:line="240" w:before="0" w:after="0"/>
              <w:jc w:val="center"/>
              <w:rPr>
                <w:rFonts w:ascii="Garamond" w:hAnsi="Garamond"/>
                <w:b/>
                <w:b/>
                <w:bCs w:val="false"/>
                <w:sz w:val="22"/>
                <w:szCs w:val="22"/>
              </w:rPr>
            </w:pPr>
            <w:r>
              <w:rPr>
                <w:rFonts w:eastAsia="Times New Roman" w:cs="Times New Roman" w:ascii="Garamond" w:hAnsi="Garamond"/>
                <w:b/>
                <w:kern w:val="0"/>
                <w:sz w:val="22"/>
                <w:szCs w:val="22"/>
                <w:lang w:val="it-IT" w:bidi="ar-SA"/>
              </w:rPr>
              <w:t>REQUISITI DI ORDINE GENERALE E ASSENZA DELLE CAUSE DI ESCLUSIONE AUTOMATICA</w:t>
            </w:r>
          </w:p>
          <w:p>
            <w:pPr>
              <w:pStyle w:val="Normal"/>
              <w:widowControl w:val="false"/>
              <w:suppressAutoHyphens w:val="true"/>
              <w:spacing w:lineRule="auto" w:line="240" w:before="0" w:after="0"/>
              <w:jc w:val="center"/>
              <w:rPr>
                <w:rFonts w:ascii="Garamond" w:hAnsi="Garamond"/>
                <w:b/>
                <w:b/>
                <w:bCs w:val="false"/>
                <w:sz w:val="22"/>
                <w:szCs w:val="22"/>
              </w:rPr>
            </w:pPr>
            <w:r>
              <w:rPr>
                <w:rFonts w:eastAsia="Times New Roman" w:cs="Times New Roman" w:ascii="Garamond" w:hAnsi="Garamond"/>
                <w:b/>
                <w:kern w:val="0"/>
                <w:sz w:val="22"/>
                <w:szCs w:val="22"/>
                <w:lang w:val="it-IT" w:bidi="ar-SA"/>
              </w:rPr>
              <w:t>di cui all’ articolo 94 del D.Lgs 36/2023</w:t>
            </w:r>
          </w:p>
        </w:tc>
      </w:tr>
    </w:tbl>
    <w:p>
      <w:pPr>
        <w:pStyle w:val="Normal"/>
        <w:jc w:val="both"/>
        <w:rPr>
          <w:rFonts w:ascii="Garamond" w:hAnsi="Garamond"/>
          <w:sz w:val="22"/>
          <w:szCs w:val="22"/>
        </w:rPr>
      </w:pPr>
      <w:r>
        <w:rPr>
          <w:rFonts w:ascii="Garamond" w:hAnsi="Garamond"/>
          <w:sz w:val="22"/>
          <w:szCs w:val="22"/>
        </w:rPr>
        <w:t>In riferimento a quanto previsto all’articolo 94 del D. Lgs 36/2023</w:t>
      </w:r>
    </w:p>
    <w:p>
      <w:pPr>
        <w:pStyle w:val="Normal"/>
        <w:jc w:val="center"/>
        <w:rPr>
          <w:rFonts w:ascii="Garamond" w:hAnsi="Garamond"/>
          <w:sz w:val="22"/>
          <w:szCs w:val="22"/>
        </w:rPr>
      </w:pPr>
      <w:r>
        <w:rPr>
          <w:rFonts w:ascii="Garamond" w:hAnsi="Garamond"/>
          <w:sz w:val="22"/>
          <w:szCs w:val="22"/>
        </w:rPr>
        <w:t>DICHIARA</w:t>
      </w:r>
    </w:p>
    <w:p>
      <w:pPr>
        <w:pStyle w:val="ListParagraph"/>
        <w:numPr>
          <w:ilvl w:val="0"/>
          <w:numId w:val="0"/>
        </w:numPr>
        <w:ind w:left="1068" w:hanging="0"/>
        <w:jc w:val="both"/>
        <w:rPr>
          <w:rFonts w:ascii="Garamond" w:hAnsi="Garamond"/>
          <w:sz w:val="22"/>
          <w:szCs w:val="22"/>
        </w:rPr>
      </w:pPr>
      <w:r>
        <w:rPr>
          <w:rFonts w:ascii="Garamond" w:hAnsi="Garamond"/>
          <w:sz w:val="22"/>
          <w:szCs w:val="22"/>
        </w:rPr>
        <w:t>- che né il sottoscrittore dell’offerta, né alcun altro dei soggetti indicati al comma 3 dell’art.94 del D. Lgs 36/2023,  ascritti all’operatore economico, incorrono in una delle cause di esclusione  di cui all’ articolo 94 del D.Lgs 36/2023</w:t>
      </w:r>
    </w:p>
    <w:p>
      <w:pPr>
        <w:pStyle w:val="ListParagraph"/>
        <w:numPr>
          <w:ilvl w:val="0"/>
          <w:numId w:val="0"/>
        </w:numPr>
        <w:spacing w:before="0" w:after="120"/>
        <w:ind w:left="1068" w:right="115" w:hanging="0"/>
        <w:contextualSpacing/>
        <w:jc w:val="both"/>
        <w:rPr>
          <w:rFonts w:ascii="Garamond" w:hAnsi="Garamond"/>
          <w:bCs w:val="false"/>
          <w:sz w:val="22"/>
          <w:szCs w:val="22"/>
        </w:rPr>
      </w:pPr>
      <w:r>
        <w:rPr>
          <w:rFonts w:ascii="Garamond" w:hAnsi="Garamond"/>
          <w:bCs w:val="false"/>
          <w:sz w:val="22"/>
          <w:szCs w:val="22"/>
        </w:rPr>
        <w:t>- che i soggetti di cui all'art. 94 comma 3 e comma 4 del Codice e ss.mm.ii. sono (incluso l’amministratore di fatto, ove presente) sono i seguenti:</w:t>
      </w:r>
    </w:p>
    <w:p>
      <w:pPr>
        <w:pStyle w:val="ListParagraph"/>
        <w:spacing w:before="0" w:after="120"/>
        <w:ind w:left="720" w:right="115" w:hanging="0"/>
        <w:contextualSpacing/>
        <w:jc w:val="both"/>
        <w:rPr>
          <w:rFonts w:ascii="Garamond" w:hAnsi="Garamond"/>
          <w:bCs w:val="false"/>
          <w:sz w:val="22"/>
          <w:szCs w:val="22"/>
        </w:rPr>
      </w:pPr>
      <w:r>
        <w:rPr>
          <w:rFonts w:ascii="Garamond" w:hAnsi="Garamond"/>
          <w:bCs w:val="false"/>
          <w:sz w:val="22"/>
          <w:szCs w:val="22"/>
        </w:rPr>
        <w:t>1.</w:t>
        <w:tab/>
        <w:t>................................................ [</w:t>
      </w:r>
      <w:r>
        <w:rPr>
          <w:rFonts w:ascii="Garamond" w:hAnsi="Garamond"/>
          <w:bCs w:val="false"/>
          <w:i/>
          <w:sz w:val="22"/>
          <w:szCs w:val="22"/>
        </w:rPr>
        <w:t>nome, cognome, data e luogo di nascita, cf, residenza, posizione societaria</w:t>
      </w:r>
      <w:r>
        <w:rPr>
          <w:rFonts w:ascii="Garamond" w:hAnsi="Garamond"/>
          <w:bCs w:val="false"/>
          <w:sz w:val="22"/>
          <w:szCs w:val="22"/>
        </w:rPr>
        <w:t>]</w:t>
      </w:r>
    </w:p>
    <w:p>
      <w:pPr>
        <w:pStyle w:val="ListParagraph"/>
        <w:spacing w:before="0" w:after="120"/>
        <w:ind w:left="720" w:right="115" w:hanging="0"/>
        <w:contextualSpacing/>
        <w:jc w:val="both"/>
        <w:rPr>
          <w:rFonts w:ascii="Garamond" w:hAnsi="Garamond"/>
          <w:bCs w:val="false"/>
          <w:sz w:val="22"/>
          <w:szCs w:val="22"/>
        </w:rPr>
      </w:pPr>
      <w:r>
        <w:rPr>
          <w:rFonts w:ascii="Garamond" w:hAnsi="Garamond"/>
          <w:bCs w:val="false"/>
          <w:sz w:val="22"/>
          <w:szCs w:val="22"/>
        </w:rPr>
        <w:t>2.</w:t>
        <w:tab/>
        <w:t>................................................ [</w:t>
      </w:r>
      <w:r>
        <w:rPr>
          <w:rFonts w:ascii="Garamond" w:hAnsi="Garamond"/>
          <w:bCs w:val="false"/>
          <w:i/>
          <w:sz w:val="22"/>
          <w:szCs w:val="22"/>
        </w:rPr>
        <w:t>nome, cognome, data e luogo di nascita, cf, residenza, posizione societaria</w:t>
      </w:r>
      <w:r>
        <w:rPr>
          <w:rFonts w:ascii="Garamond" w:hAnsi="Garamond"/>
          <w:bCs w:val="false"/>
          <w:sz w:val="22"/>
          <w:szCs w:val="22"/>
        </w:rPr>
        <w:t>]</w:t>
      </w:r>
    </w:p>
    <w:p>
      <w:pPr>
        <w:pStyle w:val="ListParagraph"/>
        <w:spacing w:before="0" w:after="120"/>
        <w:ind w:left="720" w:right="115" w:hanging="0"/>
        <w:contextualSpacing/>
        <w:jc w:val="both"/>
        <w:rPr>
          <w:rFonts w:ascii="Garamond" w:hAnsi="Garamond"/>
          <w:bCs w:val="false"/>
          <w:sz w:val="22"/>
          <w:szCs w:val="22"/>
        </w:rPr>
      </w:pPr>
      <w:r>
        <w:rPr>
          <w:rFonts w:ascii="Garamond" w:hAnsi="Garamond"/>
          <w:bCs w:val="false"/>
          <w:sz w:val="22"/>
          <w:szCs w:val="22"/>
        </w:rPr>
        <w:t>3.</w:t>
        <w:tab/>
        <w:t>................................................ [</w:t>
      </w:r>
      <w:r>
        <w:rPr>
          <w:rFonts w:ascii="Garamond" w:hAnsi="Garamond"/>
          <w:bCs w:val="false"/>
          <w:i/>
          <w:sz w:val="22"/>
          <w:szCs w:val="22"/>
        </w:rPr>
        <w:t>nome, cognome, data e luogo di nascita, cf, residenza, posizione societaria</w:t>
      </w:r>
      <w:r>
        <w:rPr>
          <w:rFonts w:ascii="Garamond" w:hAnsi="Garamond"/>
          <w:bCs w:val="false"/>
          <w:sz w:val="22"/>
          <w:szCs w:val="22"/>
        </w:rPr>
        <w:t>]</w:t>
      </w:r>
    </w:p>
    <w:p>
      <w:pPr>
        <w:pStyle w:val="Normal"/>
        <w:rPr>
          <w:rFonts w:ascii="Garamond" w:hAnsi="Garamond"/>
          <w:sz w:val="22"/>
          <w:szCs w:val="22"/>
        </w:rPr>
      </w:pPr>
      <w:r>
        <w:rPr>
          <w:rFonts w:ascii="Garamond" w:hAnsi="Garamond"/>
          <w:sz w:val="22"/>
          <w:szCs w:val="22"/>
        </w:rPr>
      </w:r>
    </w:p>
    <w:tbl>
      <w:tblPr>
        <w:tblStyle w:val="Grigliatabella"/>
        <w:tblW w:w="9497"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9497"/>
      </w:tblGrid>
      <w:tr>
        <w:trPr/>
        <w:tc>
          <w:tcPr>
            <w:tcW w:w="9497" w:type="dxa"/>
            <w:tcBorders/>
          </w:tcPr>
          <w:p>
            <w:pPr>
              <w:pStyle w:val="Normal"/>
              <w:widowControl w:val="false"/>
              <w:suppressAutoHyphens w:val="true"/>
              <w:spacing w:lineRule="auto" w:line="240" w:before="0" w:after="0"/>
              <w:jc w:val="center"/>
              <w:rPr>
                <w:rFonts w:ascii="Garamond" w:hAnsi="Garamond"/>
                <w:b/>
                <w:b/>
                <w:bCs w:val="false"/>
                <w:sz w:val="22"/>
                <w:szCs w:val="22"/>
              </w:rPr>
            </w:pPr>
            <w:r>
              <w:rPr>
                <w:rFonts w:eastAsia="Times New Roman" w:cs="Times New Roman" w:ascii="Garamond" w:hAnsi="Garamond"/>
                <w:b/>
                <w:kern w:val="0"/>
                <w:sz w:val="22"/>
                <w:szCs w:val="22"/>
                <w:lang w:val="it-IT" w:bidi="ar-SA"/>
              </w:rPr>
              <w:t>ASSENZA DELLE CAUSE DI ESCLUSIONE NON AUTOMATICA</w:t>
            </w:r>
          </w:p>
          <w:p>
            <w:pPr>
              <w:pStyle w:val="Normal"/>
              <w:widowControl w:val="false"/>
              <w:suppressAutoHyphens w:val="true"/>
              <w:spacing w:lineRule="auto" w:line="259" w:before="0" w:after="0"/>
              <w:jc w:val="center"/>
              <w:rPr>
                <w:rFonts w:ascii="Garamond" w:hAnsi="Garamond"/>
                <w:b/>
                <w:b/>
                <w:bCs w:val="false"/>
                <w:sz w:val="22"/>
                <w:szCs w:val="22"/>
              </w:rPr>
            </w:pPr>
            <w:r>
              <w:rPr>
                <w:rFonts w:eastAsia="Times New Roman" w:cs="Times New Roman" w:ascii="Garamond" w:hAnsi="Garamond"/>
                <w:b/>
                <w:kern w:val="0"/>
                <w:sz w:val="22"/>
                <w:szCs w:val="22"/>
                <w:lang w:val="it-IT" w:bidi="ar-SA"/>
              </w:rPr>
              <w:t>di cui all’articolo 95 del D.Lgs 36/2023</w:t>
            </w:r>
          </w:p>
        </w:tc>
      </w:tr>
    </w:tbl>
    <w:p>
      <w:pPr>
        <w:pStyle w:val="Normal"/>
        <w:rPr>
          <w:rFonts w:ascii="Garamond" w:hAnsi="Garamond"/>
          <w:sz w:val="22"/>
          <w:szCs w:val="22"/>
        </w:rPr>
      </w:pPr>
      <w:r>
        <w:rPr>
          <w:rFonts w:ascii="Garamond" w:hAnsi="Garamond"/>
          <w:sz w:val="22"/>
          <w:szCs w:val="22"/>
        </w:rPr>
        <w:t xml:space="preserve">In riferimento a quanto previsto all’articolo 95 del D. Lgs 36/2023 </w:t>
      </w:r>
    </w:p>
    <w:p>
      <w:pPr>
        <w:pStyle w:val="Normal"/>
        <w:jc w:val="center"/>
        <w:rPr>
          <w:rFonts w:ascii="Garamond" w:hAnsi="Garamond"/>
          <w:sz w:val="22"/>
          <w:szCs w:val="22"/>
        </w:rPr>
      </w:pPr>
      <w:r>
        <w:rPr>
          <w:rFonts w:ascii="Garamond" w:hAnsi="Garamond"/>
          <w:sz w:val="22"/>
          <w:szCs w:val="22"/>
        </w:rPr>
        <w:t>DICHIARA</w:t>
      </w:r>
    </w:p>
    <w:p>
      <w:pPr>
        <w:pStyle w:val="ListParagraph"/>
        <w:numPr>
          <w:ilvl w:val="0"/>
          <w:numId w:val="0"/>
        </w:numPr>
        <w:spacing w:lineRule="auto" w:line="259" w:before="0" w:after="160"/>
        <w:ind w:left="1068" w:hanging="0"/>
        <w:contextualSpacing/>
        <w:jc w:val="both"/>
        <w:rPr>
          <w:rFonts w:ascii="Garamond" w:hAnsi="Garamond"/>
          <w:sz w:val="22"/>
          <w:szCs w:val="22"/>
        </w:rPr>
      </w:pPr>
      <w:r>
        <w:rPr>
          <w:rFonts w:ascii="Garamond" w:hAnsi="Garamond"/>
          <w:sz w:val="22"/>
          <w:szCs w:val="22"/>
        </w:rPr>
        <w:t>- di non incorrere in alcuna delle cause di esclusione non automatica di cui alle lettere a), b), c), d) ed e) del comma 1 dell’art.95 del Codice;</w:t>
      </w:r>
    </w:p>
    <w:p>
      <w:pPr>
        <w:pStyle w:val="ListParagraph"/>
        <w:numPr>
          <w:ilvl w:val="0"/>
          <w:numId w:val="0"/>
        </w:numPr>
        <w:spacing w:lineRule="auto" w:line="259" w:before="0" w:after="160"/>
        <w:ind w:left="1068" w:hanging="0"/>
        <w:contextualSpacing/>
        <w:jc w:val="both"/>
        <w:rPr>
          <w:rFonts w:ascii="Garamond" w:hAnsi="Garamond"/>
          <w:sz w:val="22"/>
          <w:szCs w:val="22"/>
        </w:rPr>
      </w:pPr>
      <w:r>
        <w:rPr>
          <w:rFonts w:ascii="Garamond" w:hAnsi="Garamond"/>
          <w:sz w:val="22"/>
          <w:szCs w:val="22"/>
        </w:rPr>
        <w:t>- di non incorrere nella causa di esclusione di cui al comma 2 dell’art.95 del Codice</w:t>
      </w:r>
    </w:p>
    <w:p>
      <w:pPr>
        <w:pStyle w:val="ListParagraph"/>
        <w:spacing w:lineRule="auto" w:line="259" w:before="0" w:after="160"/>
        <w:ind w:left="1068" w:hanging="0"/>
        <w:contextualSpacing/>
        <w:jc w:val="both"/>
        <w:rPr>
          <w:rFonts w:ascii="Garamond" w:hAnsi="Garamond"/>
          <w:sz w:val="22"/>
          <w:szCs w:val="22"/>
        </w:rPr>
      </w:pPr>
      <w:r>
        <w:rPr>
          <w:rFonts w:ascii="Garamond" w:hAnsi="Garamond"/>
          <w:sz w:val="22"/>
          <w:szCs w:val="22"/>
        </w:rPr>
      </w:r>
    </w:p>
    <w:p>
      <w:pPr>
        <w:pStyle w:val="ListParagraph"/>
        <w:spacing w:lineRule="auto" w:line="259" w:before="0" w:after="160"/>
        <w:ind w:left="0" w:hanging="0"/>
        <w:contextualSpacing/>
        <w:jc w:val="center"/>
        <w:rPr>
          <w:rFonts w:ascii="Garamond" w:hAnsi="Garamond"/>
          <w:sz w:val="22"/>
          <w:szCs w:val="22"/>
        </w:rPr>
      </w:pPr>
      <w:r>
        <w:rPr>
          <w:rFonts w:ascii="Garamond" w:hAnsi="Garamond"/>
          <w:sz w:val="22"/>
          <w:szCs w:val="22"/>
        </w:rPr>
        <w:t>OPPURE</w:t>
      </w:r>
    </w:p>
    <w:p>
      <w:pPr>
        <w:pStyle w:val="ListParagraph"/>
        <w:spacing w:lineRule="auto" w:line="259" w:before="0" w:after="160"/>
        <w:ind w:left="0" w:hanging="0"/>
        <w:contextualSpacing/>
        <w:jc w:val="center"/>
        <w:rPr>
          <w:rFonts w:ascii="Garamond" w:hAnsi="Garamond"/>
          <w:sz w:val="22"/>
          <w:szCs w:val="22"/>
        </w:rPr>
      </w:pPr>
      <w:r>
        <w:rPr>
          <w:rFonts w:ascii="Garamond" w:hAnsi="Garamond"/>
          <w:sz w:val="22"/>
          <w:szCs w:val="22"/>
        </w:rPr>
        <w:t>DICHIARA</w:t>
      </w:r>
    </w:p>
    <w:p>
      <w:pPr>
        <w:pStyle w:val="ListParagraph"/>
        <w:numPr>
          <w:ilvl w:val="0"/>
          <w:numId w:val="0"/>
        </w:numPr>
        <w:spacing w:lineRule="auto" w:line="259" w:before="0" w:after="160"/>
        <w:ind w:left="1068" w:hanging="0"/>
        <w:contextualSpacing/>
        <w:jc w:val="both"/>
        <w:rPr>
          <w:rFonts w:ascii="Garamond" w:hAnsi="Garamond"/>
          <w:sz w:val="22"/>
          <w:szCs w:val="22"/>
        </w:rPr>
      </w:pPr>
      <w:r>
        <w:rPr>
          <w:rFonts w:ascii="Garamond" w:hAnsi="Garamond"/>
          <w:sz w:val="22"/>
          <w:szCs w:val="22"/>
        </w:rPr>
        <w:t>- Di incorrere nelle seguenti cause di esclusione non automatica di cui all’art.95:</w:t>
      </w:r>
    </w:p>
    <w:p>
      <w:pPr>
        <w:pStyle w:val="ListParagraph"/>
        <w:spacing w:lineRule="auto" w:line="259" w:before="0" w:after="160"/>
        <w:ind w:left="1068" w:hanging="0"/>
        <w:contextualSpacing/>
        <w:jc w:val="both"/>
        <w:rPr>
          <w:rFonts w:ascii="Garamond" w:hAnsi="Garamond"/>
          <w:sz w:val="22"/>
          <w:szCs w:val="22"/>
        </w:rPr>
      </w:pPr>
      <w:r>
        <w:rPr>
          <w:rFonts w:ascii="Garamond" w:hAnsi="Garamond"/>
          <w:sz w:val="22"/>
          <w:szCs w:val="22"/>
        </w:rPr>
        <w:t>_______________________________________________________________________________________________________________________________________________________________</w:t>
      </w:r>
    </w:p>
    <w:p>
      <w:pPr>
        <w:pStyle w:val="ListParagraph"/>
        <w:spacing w:lineRule="auto" w:line="259" w:before="0" w:after="160"/>
        <w:ind w:left="1068" w:hanging="0"/>
        <w:contextualSpacing/>
        <w:jc w:val="center"/>
        <w:rPr>
          <w:rFonts w:ascii="Garamond" w:hAnsi="Garamond"/>
          <w:sz w:val="22"/>
          <w:szCs w:val="22"/>
        </w:rPr>
      </w:pPr>
      <w:r>
        <w:rPr>
          <w:rFonts w:ascii="Garamond" w:hAnsi="Garamond"/>
          <w:sz w:val="22"/>
          <w:szCs w:val="22"/>
        </w:rPr>
      </w:r>
    </w:p>
    <w:tbl>
      <w:tblPr>
        <w:tblStyle w:val="Grigliatabella"/>
        <w:tblW w:w="9604"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9604"/>
      </w:tblGrid>
      <w:tr>
        <w:trPr/>
        <w:tc>
          <w:tcPr>
            <w:tcW w:w="9604" w:type="dxa"/>
            <w:tcBorders/>
          </w:tcPr>
          <w:p>
            <w:pPr>
              <w:pStyle w:val="ListParagraph"/>
              <w:widowControl w:val="false"/>
              <w:suppressAutoHyphens w:val="true"/>
              <w:spacing w:lineRule="auto" w:line="259" w:before="0" w:after="0"/>
              <w:ind w:left="0" w:hanging="0"/>
              <w:contextualSpacing/>
              <w:jc w:val="center"/>
              <w:rPr>
                <w:rFonts w:ascii="Garamond" w:hAnsi="Garamond"/>
                <w:b/>
                <w:b/>
                <w:sz w:val="22"/>
                <w:szCs w:val="22"/>
              </w:rPr>
            </w:pPr>
            <w:r>
              <w:rPr>
                <w:rFonts w:eastAsia="Times New Roman" w:cs="Times New Roman" w:ascii="Garamond" w:hAnsi="Garamond"/>
                <w:b/>
                <w:kern w:val="0"/>
                <w:sz w:val="22"/>
                <w:szCs w:val="22"/>
                <w:lang w:val="it-IT" w:bidi="ar-SA"/>
              </w:rPr>
              <w:t>ASSENZA CAUSE DI ESCLUSIONE DI PARTECIPANTI A RAGGRUPPAMENTO</w:t>
            </w:r>
          </w:p>
          <w:p>
            <w:pPr>
              <w:pStyle w:val="ListParagraph"/>
              <w:widowControl w:val="false"/>
              <w:suppressAutoHyphens w:val="true"/>
              <w:spacing w:lineRule="auto" w:line="259" w:before="0" w:after="0"/>
              <w:ind w:left="0" w:hanging="0"/>
              <w:contextualSpacing/>
              <w:jc w:val="center"/>
              <w:rPr>
                <w:rFonts w:ascii="Garamond" w:hAnsi="Garamond"/>
                <w:sz w:val="22"/>
                <w:szCs w:val="22"/>
              </w:rPr>
            </w:pPr>
            <w:r>
              <w:rPr>
                <w:rFonts w:eastAsia="Times New Roman" w:cs="Times New Roman" w:ascii="Garamond" w:hAnsi="Garamond"/>
                <w:b/>
                <w:kern w:val="0"/>
                <w:sz w:val="22"/>
                <w:szCs w:val="22"/>
                <w:lang w:val="it-IT" w:bidi="ar-SA"/>
              </w:rPr>
              <w:t>di cui all’art.97 del D. L.gs. n.36/2023</w:t>
            </w:r>
          </w:p>
        </w:tc>
      </w:tr>
    </w:tbl>
    <w:p>
      <w:pPr>
        <w:pStyle w:val="Normal"/>
        <w:rPr>
          <w:rFonts w:ascii="Garamond" w:hAnsi="Garamond"/>
          <w:sz w:val="22"/>
          <w:szCs w:val="22"/>
        </w:rPr>
      </w:pPr>
      <w:r>
        <w:rPr>
          <w:rFonts w:ascii="Garamond" w:hAnsi="Garamond"/>
          <w:sz w:val="22"/>
          <w:szCs w:val="22"/>
        </w:rPr>
        <w:t xml:space="preserve">In riferimento a quanto previsto all’articolo 97 del D. Lgs 36/2023 </w:t>
      </w:r>
    </w:p>
    <w:p>
      <w:pPr>
        <w:pStyle w:val="Normal"/>
        <w:jc w:val="center"/>
        <w:rPr>
          <w:rFonts w:ascii="Garamond" w:hAnsi="Garamond"/>
          <w:sz w:val="22"/>
          <w:szCs w:val="22"/>
        </w:rPr>
      </w:pPr>
      <w:r>
        <w:rPr>
          <w:rFonts w:ascii="Garamond" w:hAnsi="Garamond"/>
          <w:sz w:val="22"/>
          <w:szCs w:val="22"/>
        </w:rPr>
        <w:t>DICHIARA</w:t>
      </w:r>
    </w:p>
    <w:p>
      <w:pPr>
        <w:pStyle w:val="ListParagraph"/>
        <w:numPr>
          <w:ilvl w:val="0"/>
          <w:numId w:val="0"/>
        </w:numPr>
        <w:ind w:left="1068" w:hanging="0"/>
        <w:jc w:val="both"/>
        <w:rPr>
          <w:rFonts w:ascii="Garamond" w:hAnsi="Garamond"/>
          <w:sz w:val="22"/>
          <w:szCs w:val="22"/>
        </w:rPr>
      </w:pPr>
      <w:r>
        <w:rPr>
          <w:rFonts w:ascii="Garamond" w:hAnsi="Garamond"/>
          <w:sz w:val="22"/>
          <w:szCs w:val="22"/>
        </w:rPr>
        <w:t xml:space="preserve">- di non trovarsi in nessuna delle situazioni indicate </w:t>
      </w:r>
    </w:p>
    <w:p>
      <w:pPr>
        <w:pStyle w:val="ListParagraph"/>
        <w:ind w:left="1068" w:hanging="0"/>
        <w:jc w:val="both"/>
        <w:rPr>
          <w:rFonts w:ascii="Garamond" w:hAnsi="Garamond"/>
          <w:sz w:val="22"/>
          <w:szCs w:val="22"/>
        </w:rPr>
      </w:pPr>
      <w:r>
        <w:rPr>
          <w:rFonts w:ascii="Garamond" w:hAnsi="Garamond"/>
          <w:sz w:val="22"/>
          <w:szCs w:val="22"/>
        </w:rPr>
      </w:r>
    </w:p>
    <w:p>
      <w:pPr>
        <w:pStyle w:val="ListParagraph"/>
        <w:spacing w:lineRule="auto" w:line="259" w:before="0" w:after="160"/>
        <w:ind w:left="0" w:hanging="0"/>
        <w:contextualSpacing/>
        <w:jc w:val="center"/>
        <w:rPr>
          <w:rFonts w:ascii="Garamond" w:hAnsi="Garamond"/>
          <w:sz w:val="22"/>
          <w:szCs w:val="22"/>
        </w:rPr>
      </w:pPr>
      <w:r>
        <w:rPr>
          <w:rFonts w:ascii="Garamond" w:hAnsi="Garamond"/>
          <w:sz w:val="22"/>
          <w:szCs w:val="22"/>
        </w:rPr>
        <w:t>OPPURE</w:t>
      </w:r>
    </w:p>
    <w:p>
      <w:pPr>
        <w:pStyle w:val="ListParagraph"/>
        <w:spacing w:lineRule="auto" w:line="259" w:before="0" w:after="160"/>
        <w:ind w:left="0" w:hanging="0"/>
        <w:contextualSpacing/>
        <w:jc w:val="center"/>
        <w:rPr>
          <w:rFonts w:ascii="Garamond" w:hAnsi="Garamond"/>
          <w:sz w:val="22"/>
          <w:szCs w:val="22"/>
        </w:rPr>
      </w:pPr>
      <w:r>
        <w:rPr>
          <w:rFonts w:ascii="Garamond" w:hAnsi="Garamond"/>
          <w:sz w:val="22"/>
          <w:szCs w:val="22"/>
        </w:rPr>
        <w:t>DICHIARA</w:t>
      </w:r>
    </w:p>
    <w:p>
      <w:pPr>
        <w:pStyle w:val="ListParagraph"/>
        <w:numPr>
          <w:ilvl w:val="0"/>
          <w:numId w:val="0"/>
        </w:numPr>
        <w:ind w:left="1068" w:hanging="0"/>
        <w:jc w:val="both"/>
        <w:rPr>
          <w:rFonts w:ascii="Garamond" w:hAnsi="Garamond"/>
          <w:sz w:val="22"/>
          <w:szCs w:val="22"/>
        </w:rPr>
      </w:pPr>
      <w:r>
        <w:rPr>
          <w:rFonts w:ascii="Garamond" w:hAnsi="Garamond"/>
          <w:sz w:val="22"/>
          <w:szCs w:val="22"/>
        </w:rPr>
        <w:t>- di trovarsi nella seguente situazione ____________________________</w:t>
      </w:r>
    </w:p>
    <w:p>
      <w:pPr>
        <w:pStyle w:val="ListParagraph"/>
        <w:ind w:left="1068" w:hanging="0"/>
        <w:jc w:val="both"/>
        <w:rPr>
          <w:rFonts w:ascii="Garamond" w:hAnsi="Garamond"/>
          <w:sz w:val="22"/>
          <w:szCs w:val="22"/>
        </w:rPr>
      </w:pPr>
      <w:r>
        <w:rPr>
          <w:rFonts w:ascii="Garamond" w:hAnsi="Garamond"/>
          <w:sz w:val="22"/>
          <w:szCs w:val="22"/>
        </w:rPr>
      </w:r>
    </w:p>
    <w:p>
      <w:pPr>
        <w:pStyle w:val="ListParagraph"/>
        <w:ind w:left="1068" w:hanging="0"/>
        <w:jc w:val="both"/>
        <w:rPr>
          <w:rFonts w:ascii="Garamond" w:hAnsi="Garamond"/>
          <w:sz w:val="22"/>
          <w:szCs w:val="22"/>
        </w:rPr>
      </w:pPr>
      <w:r>
        <w:rPr>
          <w:rFonts w:ascii="Garamond" w:hAnsi="Garamond"/>
          <w:sz w:val="22"/>
          <w:szCs w:val="22"/>
        </w:rPr>
      </w:r>
    </w:p>
    <w:tbl>
      <w:tblPr>
        <w:tblStyle w:val="Grigliatabella"/>
        <w:tblW w:w="977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778"/>
      </w:tblGrid>
      <w:tr>
        <w:trPr/>
        <w:tc>
          <w:tcPr>
            <w:tcW w:w="9778" w:type="dxa"/>
            <w:tcBorders/>
          </w:tcPr>
          <w:p>
            <w:pPr>
              <w:pStyle w:val="Normal"/>
              <w:widowControl w:val="false"/>
              <w:suppressAutoHyphens w:val="true"/>
              <w:spacing w:lineRule="auto" w:line="240" w:before="0" w:after="0"/>
              <w:jc w:val="center"/>
              <w:rPr>
                <w:rFonts w:ascii="Garamond" w:hAnsi="Garamond"/>
                <w:b/>
                <w:b/>
                <w:sz w:val="22"/>
                <w:szCs w:val="22"/>
              </w:rPr>
            </w:pPr>
            <w:r>
              <w:rPr>
                <w:rFonts w:eastAsia="Times New Roman" w:cs="Times New Roman" w:ascii="Garamond" w:hAnsi="Garamond"/>
                <w:b/>
                <w:kern w:val="0"/>
                <w:sz w:val="22"/>
                <w:szCs w:val="22"/>
                <w:lang w:val="it-IT" w:bidi="ar-SA"/>
              </w:rPr>
              <w:t>ASSENZA DI ILLECITO PROFESSIONALE GRAVE</w:t>
            </w:r>
          </w:p>
          <w:p>
            <w:pPr>
              <w:pStyle w:val="Normal"/>
              <w:widowControl w:val="false"/>
              <w:suppressAutoHyphens w:val="true"/>
              <w:spacing w:lineRule="auto" w:line="240" w:before="0" w:after="0"/>
              <w:jc w:val="center"/>
              <w:rPr>
                <w:rFonts w:ascii="Garamond" w:hAnsi="Garamond"/>
                <w:sz w:val="22"/>
                <w:szCs w:val="22"/>
              </w:rPr>
            </w:pPr>
            <w:r>
              <w:rPr>
                <w:rFonts w:eastAsia="Times New Roman" w:cs="Times New Roman" w:ascii="Garamond" w:hAnsi="Garamond"/>
                <w:b/>
                <w:kern w:val="0"/>
                <w:sz w:val="22"/>
                <w:szCs w:val="22"/>
                <w:lang w:val="it-IT" w:bidi="ar-SA"/>
              </w:rPr>
              <w:t>di cui all’art.98 del D. L.gs n.36/2023</w:t>
            </w:r>
          </w:p>
        </w:tc>
      </w:tr>
    </w:tbl>
    <w:p>
      <w:pPr>
        <w:pStyle w:val="Normal"/>
        <w:jc w:val="both"/>
        <w:rPr>
          <w:rFonts w:ascii="Garamond" w:hAnsi="Garamond"/>
          <w:sz w:val="22"/>
          <w:szCs w:val="22"/>
        </w:rPr>
      </w:pPr>
      <w:r>
        <w:rPr>
          <w:rFonts w:ascii="Garamond" w:hAnsi="Garamond"/>
          <w:sz w:val="22"/>
          <w:szCs w:val="22"/>
        </w:rPr>
        <w:t>In riferimento a quanto previsto all’articolo 98 del D. L.gs n.36/2023</w:t>
      </w:r>
    </w:p>
    <w:p>
      <w:pPr>
        <w:pStyle w:val="Normal"/>
        <w:jc w:val="center"/>
        <w:rPr>
          <w:rFonts w:ascii="Garamond" w:hAnsi="Garamond"/>
          <w:sz w:val="22"/>
          <w:szCs w:val="22"/>
        </w:rPr>
      </w:pPr>
      <w:r>
        <w:rPr>
          <w:rFonts w:ascii="Garamond" w:hAnsi="Garamond"/>
          <w:sz w:val="22"/>
          <w:szCs w:val="22"/>
        </w:rPr>
        <w:t xml:space="preserve">DICHIARA </w:t>
      </w:r>
    </w:p>
    <w:p>
      <w:pPr>
        <w:pStyle w:val="ListParagraph"/>
        <w:numPr>
          <w:ilvl w:val="0"/>
          <w:numId w:val="0"/>
        </w:numPr>
        <w:ind w:left="1068" w:hanging="0"/>
        <w:jc w:val="both"/>
        <w:rPr>
          <w:rFonts w:ascii="Garamond" w:hAnsi="Garamond"/>
          <w:sz w:val="22"/>
          <w:szCs w:val="22"/>
        </w:rPr>
      </w:pPr>
      <w:r>
        <w:rPr>
          <w:rFonts w:ascii="Garamond" w:hAnsi="Garamond"/>
          <w:sz w:val="22"/>
          <w:szCs w:val="22"/>
        </w:rPr>
        <w:t>- di non aver commesso alcun illecito professionale grave di cui al comma 3 dell’art.98</w:t>
      </w:r>
    </w:p>
    <w:p>
      <w:pPr>
        <w:pStyle w:val="ListParagraph"/>
        <w:spacing w:lineRule="auto" w:line="259" w:before="0" w:after="160"/>
        <w:ind w:left="1068" w:hanging="0"/>
        <w:contextualSpacing/>
        <w:jc w:val="center"/>
        <w:rPr>
          <w:rFonts w:ascii="Garamond" w:hAnsi="Garamond"/>
          <w:sz w:val="22"/>
          <w:szCs w:val="22"/>
        </w:rPr>
      </w:pPr>
      <w:r>
        <w:rPr>
          <w:rFonts w:ascii="Garamond" w:hAnsi="Garamond"/>
          <w:sz w:val="22"/>
          <w:szCs w:val="22"/>
        </w:rPr>
      </w:r>
    </w:p>
    <w:p>
      <w:pPr>
        <w:pStyle w:val="ListParagraph"/>
        <w:spacing w:lineRule="auto" w:line="259" w:before="0" w:after="160"/>
        <w:ind w:left="0" w:hanging="0"/>
        <w:contextualSpacing/>
        <w:jc w:val="center"/>
        <w:rPr>
          <w:rFonts w:ascii="Garamond" w:hAnsi="Garamond"/>
          <w:sz w:val="22"/>
          <w:szCs w:val="22"/>
        </w:rPr>
      </w:pPr>
      <w:r>
        <w:rPr>
          <w:rFonts w:ascii="Garamond" w:hAnsi="Garamond"/>
          <w:sz w:val="22"/>
          <w:szCs w:val="22"/>
        </w:rPr>
        <w:t>OPPURE</w:t>
      </w:r>
    </w:p>
    <w:p>
      <w:pPr>
        <w:pStyle w:val="ListParagraph"/>
        <w:spacing w:lineRule="auto" w:line="259" w:before="0" w:after="160"/>
        <w:ind w:left="0" w:hanging="0"/>
        <w:contextualSpacing/>
        <w:jc w:val="center"/>
        <w:rPr>
          <w:rFonts w:ascii="Garamond" w:hAnsi="Garamond"/>
          <w:sz w:val="22"/>
          <w:szCs w:val="22"/>
        </w:rPr>
      </w:pPr>
      <w:r>
        <w:rPr>
          <w:rFonts w:ascii="Garamond" w:hAnsi="Garamond"/>
          <w:sz w:val="22"/>
          <w:szCs w:val="22"/>
        </w:rPr>
        <w:t>DICHIARA</w:t>
      </w:r>
    </w:p>
    <w:p>
      <w:pPr>
        <w:pStyle w:val="ListParagraph"/>
        <w:ind w:left="1068" w:hanging="0"/>
        <w:jc w:val="both"/>
        <w:rPr>
          <w:rFonts w:ascii="Garamond" w:hAnsi="Garamond"/>
          <w:sz w:val="22"/>
          <w:szCs w:val="22"/>
        </w:rPr>
      </w:pPr>
      <w:r>
        <w:rPr>
          <w:rFonts w:ascii="Garamond" w:hAnsi="Garamond"/>
          <w:sz w:val="22"/>
          <w:szCs w:val="22"/>
        </w:rPr>
      </w:r>
    </w:p>
    <w:p>
      <w:pPr>
        <w:pStyle w:val="ListParagraph"/>
        <w:widowControl/>
        <w:numPr>
          <w:ilvl w:val="0"/>
          <w:numId w:val="0"/>
        </w:numPr>
        <w:suppressAutoHyphens w:val="true"/>
        <w:bidi w:val="0"/>
        <w:spacing w:lineRule="auto" w:line="276" w:before="0" w:after="200"/>
        <w:ind w:left="1077" w:right="0" w:hanging="0"/>
        <w:contextualSpacing/>
        <w:jc w:val="both"/>
        <w:rPr>
          <w:rFonts w:ascii="Garamond" w:hAnsi="Garamond"/>
          <w:sz w:val="22"/>
          <w:szCs w:val="22"/>
        </w:rPr>
      </w:pPr>
      <w:r>
        <w:rPr>
          <w:rFonts w:ascii="Garamond" w:hAnsi="Garamond"/>
          <w:sz w:val="22"/>
          <w:szCs w:val="22"/>
        </w:rPr>
        <w:t>- di aver commesso il seguente illecito professionale grave ________________________________________________________________________________________________________________________</w:t>
      </w:r>
    </w:p>
    <w:p>
      <w:pPr>
        <w:pStyle w:val="ListParagraph"/>
        <w:ind w:left="1068" w:hanging="0"/>
        <w:jc w:val="both"/>
        <w:rPr>
          <w:rFonts w:ascii="Garamond" w:hAnsi="Garamond"/>
          <w:sz w:val="22"/>
          <w:szCs w:val="22"/>
        </w:rPr>
      </w:pPr>
      <w:r>
        <w:rPr>
          <w:rFonts w:ascii="Garamond" w:hAnsi="Garamond"/>
          <w:sz w:val="22"/>
          <w:szCs w:val="22"/>
        </w:rPr>
      </w:r>
    </w:p>
    <w:p>
      <w:pPr>
        <w:pStyle w:val="ListParagraph"/>
        <w:ind w:left="1068" w:hanging="0"/>
        <w:jc w:val="both"/>
        <w:rPr>
          <w:rFonts w:ascii="Garamond" w:hAnsi="Garamond"/>
          <w:sz w:val="22"/>
          <w:szCs w:val="22"/>
        </w:rPr>
      </w:pPr>
      <w:r>
        <w:rPr>
          <w:rFonts w:ascii="Garamond" w:hAnsi="Garamond"/>
          <w:sz w:val="22"/>
          <w:szCs w:val="22"/>
        </w:rPr>
      </w:r>
    </w:p>
    <w:p>
      <w:pPr>
        <w:pStyle w:val="ListParagraph"/>
        <w:spacing w:lineRule="auto" w:line="259" w:before="0" w:after="160"/>
        <w:contextualSpacing/>
        <w:jc w:val="both"/>
        <w:rPr>
          <w:rFonts w:ascii="Garamond" w:hAnsi="Garamond"/>
          <w:sz w:val="22"/>
          <w:szCs w:val="22"/>
        </w:rPr>
      </w:pPr>
      <w:r>
        <w:rPr>
          <w:rFonts w:ascii="Garamond" w:hAnsi="Garamond"/>
          <w:sz w:val="22"/>
          <w:szCs w:val="22"/>
        </w:rPr>
      </w:r>
    </w:p>
    <w:tbl>
      <w:tblPr>
        <w:tblStyle w:val="Grigliatabella"/>
        <w:tblW w:w="9604"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9604"/>
      </w:tblGrid>
      <w:tr>
        <w:trPr/>
        <w:tc>
          <w:tcPr>
            <w:tcW w:w="9604" w:type="dxa"/>
            <w:tcBorders/>
          </w:tcPr>
          <w:p>
            <w:pPr>
              <w:pStyle w:val="ListParagraph"/>
              <w:widowControl w:val="false"/>
              <w:suppressAutoHyphens w:val="true"/>
              <w:spacing w:lineRule="auto" w:line="259" w:before="0" w:after="160"/>
              <w:contextualSpacing/>
              <w:jc w:val="center"/>
              <w:rPr>
                <w:rFonts w:ascii="Garamond" w:hAnsi="Garamond"/>
                <w:b/>
                <w:b/>
                <w:sz w:val="22"/>
                <w:szCs w:val="22"/>
              </w:rPr>
            </w:pPr>
            <w:r>
              <w:rPr>
                <w:rFonts w:eastAsia="Times New Roman" w:cs="Times New Roman" w:ascii="Garamond" w:hAnsi="Garamond"/>
                <w:b/>
                <w:kern w:val="0"/>
                <w:sz w:val="22"/>
                <w:szCs w:val="22"/>
                <w:lang w:val="it-IT" w:bidi="ar-SA"/>
              </w:rPr>
              <w:t>DICHIARAZIONE SUL POSSESSO DEI REQUISITI DI ORDINE SPECIALE</w:t>
            </w:r>
          </w:p>
          <w:p>
            <w:pPr>
              <w:pStyle w:val="ListParagraph"/>
              <w:widowControl w:val="false"/>
              <w:suppressAutoHyphens w:val="true"/>
              <w:spacing w:lineRule="auto" w:line="259" w:before="0" w:after="160"/>
              <w:ind w:left="0" w:hanging="0"/>
              <w:contextualSpacing/>
              <w:jc w:val="center"/>
              <w:rPr>
                <w:rFonts w:ascii="Garamond" w:hAnsi="Garamond"/>
                <w:sz w:val="22"/>
                <w:szCs w:val="22"/>
              </w:rPr>
            </w:pPr>
            <w:r>
              <w:rPr>
                <w:rFonts w:eastAsia="Times New Roman" w:cs="Times New Roman" w:ascii="Garamond" w:hAnsi="Garamond"/>
                <w:b/>
                <w:kern w:val="0"/>
                <w:sz w:val="22"/>
                <w:szCs w:val="22"/>
                <w:lang w:val="it-IT" w:bidi="ar-SA"/>
              </w:rPr>
              <w:t>DI CUI ALL'ARTICOLO 100 DEL DECRETO LEGISLATIVO N.36 DEL 31 MARZO 2023</w:t>
            </w:r>
          </w:p>
        </w:tc>
      </w:tr>
    </w:tbl>
    <w:p>
      <w:pPr>
        <w:pStyle w:val="ListParagraph"/>
        <w:spacing w:lineRule="auto" w:line="259" w:before="0" w:after="160"/>
        <w:contextualSpacing/>
        <w:jc w:val="center"/>
        <w:rPr>
          <w:rFonts w:ascii="Garamond" w:hAnsi="Garamond"/>
          <w:sz w:val="22"/>
          <w:szCs w:val="22"/>
        </w:rPr>
      </w:pPr>
      <w:r>
        <w:rPr>
          <w:rFonts w:ascii="Garamond" w:hAnsi="Garamond"/>
          <w:sz w:val="22"/>
          <w:szCs w:val="22"/>
        </w:rPr>
        <w:t>DICHIARA</w:t>
      </w:r>
    </w:p>
    <w:p>
      <w:pPr>
        <w:pStyle w:val="ListParagraph"/>
        <w:numPr>
          <w:ilvl w:val="0"/>
          <w:numId w:val="0"/>
        </w:numPr>
        <w:spacing w:lineRule="auto" w:line="259" w:before="0" w:after="160"/>
        <w:ind w:left="1080" w:hanging="0"/>
        <w:contextualSpacing/>
        <w:jc w:val="both"/>
        <w:rPr>
          <w:rFonts w:ascii="Garamond" w:hAnsi="Garamond"/>
          <w:sz w:val="22"/>
          <w:szCs w:val="22"/>
        </w:rPr>
      </w:pPr>
      <w:r>
        <w:rPr>
          <w:rFonts w:ascii="Garamond" w:hAnsi="Garamond"/>
          <w:sz w:val="22"/>
          <w:szCs w:val="22"/>
        </w:rPr>
        <w:t>- di essere in possesso dei requisiti di ordine speciale di cui agli articoli 100 e 103 del Codice indicati nel  nel disciplinare</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22"/>
          <w:szCs w:val="22"/>
        </w:rPr>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22"/>
          <w:szCs w:val="22"/>
        </w:rPr>
      </w:r>
    </w:p>
    <w:tbl>
      <w:tblPr>
        <w:tblStyle w:val="Grigliatabella"/>
        <w:tblW w:w="9604" w:type="dxa"/>
        <w:jc w:val="left"/>
        <w:tblInd w:w="363" w:type="dxa"/>
        <w:tblLayout w:type="fixed"/>
        <w:tblCellMar>
          <w:top w:w="0" w:type="dxa"/>
          <w:left w:w="108" w:type="dxa"/>
          <w:bottom w:w="0" w:type="dxa"/>
          <w:right w:w="108" w:type="dxa"/>
        </w:tblCellMar>
        <w:tblLook w:firstRow="1" w:noVBand="1" w:lastRow="0" w:firstColumn="1" w:lastColumn="0" w:noHBand="0" w:val="04a0"/>
      </w:tblPr>
      <w:tblGrid>
        <w:gridCol w:w="9604"/>
      </w:tblGrid>
      <w:tr>
        <w:trPr/>
        <w:tc>
          <w:tcPr>
            <w:tcW w:w="9604" w:type="dxa"/>
            <w:tcBorders/>
          </w:tcPr>
          <w:p>
            <w:pPr>
              <w:pStyle w:val="ListParagraph"/>
              <w:widowControl w:val="false"/>
              <w:suppressAutoHyphens w:val="true"/>
              <w:spacing w:lineRule="auto" w:line="259" w:before="0" w:after="160"/>
              <w:ind w:left="0" w:hanging="0"/>
              <w:contextualSpacing/>
              <w:jc w:val="center"/>
              <w:rPr>
                <w:rFonts w:ascii="Garamond" w:hAnsi="Garamond"/>
                <w:b/>
                <w:b/>
                <w:sz w:val="22"/>
                <w:szCs w:val="22"/>
              </w:rPr>
            </w:pPr>
            <w:r>
              <w:rPr>
                <w:rFonts w:eastAsia="Times New Roman" w:cs="Times New Roman" w:ascii="Garamond" w:hAnsi="Garamond"/>
                <w:b/>
                <w:kern w:val="0"/>
                <w:sz w:val="22"/>
                <w:szCs w:val="22"/>
                <w:lang w:val="it-IT" w:bidi="ar-SA"/>
              </w:rPr>
              <w:t>DICHIARAZIONI ex art.102 del D. l.gs n.36/2023</w:t>
            </w:r>
          </w:p>
        </w:tc>
      </w:tr>
    </w:tbl>
    <w:p>
      <w:pPr>
        <w:pStyle w:val="ListParagraph"/>
        <w:spacing w:lineRule="auto" w:line="259" w:before="0" w:after="160"/>
        <w:ind w:left="1080" w:hanging="0"/>
        <w:contextualSpacing/>
        <w:jc w:val="both"/>
        <w:rPr>
          <w:rFonts w:ascii="Garamond" w:hAnsi="Garamond"/>
          <w:sz w:val="22"/>
          <w:szCs w:val="22"/>
        </w:rPr>
      </w:pPr>
      <w:r>
        <w:rPr>
          <w:rFonts w:ascii="Garamond" w:hAnsi="Garamond"/>
          <w:sz w:val="22"/>
          <w:szCs w:val="22"/>
        </w:rPr>
        <w:t>In riferimento a quanto previsto ex art.102 del D. L.gs n.36/2023</w:t>
      </w:r>
    </w:p>
    <w:p>
      <w:pPr>
        <w:pStyle w:val="ListParagraph"/>
        <w:spacing w:lineRule="auto" w:line="259" w:before="0" w:after="160"/>
        <w:ind w:left="1080" w:hanging="0"/>
        <w:contextualSpacing/>
        <w:jc w:val="center"/>
        <w:rPr>
          <w:rFonts w:ascii="Garamond" w:hAnsi="Garamond"/>
          <w:sz w:val="22"/>
          <w:szCs w:val="22"/>
        </w:rPr>
      </w:pPr>
      <w:r>
        <w:rPr>
          <w:rFonts w:ascii="Garamond" w:hAnsi="Garamond"/>
          <w:sz w:val="22"/>
          <w:szCs w:val="22"/>
        </w:rPr>
        <w:t>DICHIARA</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22"/>
          <w:szCs w:val="22"/>
        </w:rPr>
        <w:t xml:space="preserve">- di impegnarsi, a garantire: </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40"/>
          <w:szCs w:val="22"/>
        </w:rPr>
        <w:t xml:space="preserve">- </w:t>
      </w:r>
      <w:r>
        <w:rPr>
          <w:rFonts w:ascii="Garamond" w:hAnsi="Garamond"/>
          <w:sz w:val="22"/>
          <w:szCs w:val="22"/>
        </w:rPr>
        <w:t>la stabilità occupazionale del personale impiegato</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40"/>
          <w:szCs w:val="22"/>
        </w:rPr>
        <w:t xml:space="preserve">- </w:t>
      </w:r>
      <w:r>
        <w:rPr>
          <w:rFonts w:ascii="Garamond" w:hAnsi="Garamond"/>
          <w:sz w:val="22"/>
          <w:szCs w:val="22"/>
        </w:rPr>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40"/>
          <w:szCs w:val="22"/>
        </w:rPr>
        <w:t xml:space="preserve">- </w:t>
      </w:r>
      <w:r>
        <w:rPr>
          <w:rFonts w:ascii="Garamond" w:hAnsi="Garamond"/>
          <w:sz w:val="22"/>
          <w:szCs w:val="22"/>
        </w:rPr>
        <w:t>le pari opportunità generazionali, di  genere  e  di inclusione lavorativa per le persone con disabilità o svantaggiate</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22"/>
          <w:szCs w:val="22"/>
        </w:rPr>
        <w:t>con le seguenti modalità: __________________________________________________________________________________________________________________________________________________________________________________ [</w:t>
      </w:r>
      <w:r>
        <w:rPr>
          <w:rFonts w:ascii="Garamond" w:hAnsi="Garamond"/>
          <w:i/>
          <w:sz w:val="22"/>
          <w:szCs w:val="22"/>
        </w:rPr>
        <w:t>indicare le modalità con le quali intende adempiere agli impegni</w:t>
      </w:r>
      <w:r>
        <w:rPr>
          <w:rFonts w:ascii="Garamond" w:hAnsi="Garamond"/>
          <w:sz w:val="22"/>
          <w:szCs w:val="22"/>
        </w:rPr>
        <w:t>]</w:t>
      </w:r>
    </w:p>
    <w:p>
      <w:pPr>
        <w:pStyle w:val="ListParagraph"/>
        <w:spacing w:lineRule="auto" w:line="259" w:before="0" w:after="160"/>
        <w:ind w:left="1080" w:hanging="0"/>
        <w:contextualSpacing/>
        <w:jc w:val="both"/>
        <w:rPr>
          <w:rFonts w:ascii="Garamond" w:hAnsi="Garamond"/>
          <w:sz w:val="22"/>
          <w:szCs w:val="22"/>
        </w:rPr>
      </w:pPr>
      <w:r>
        <w:rPr>
          <w:rFonts w:ascii="Garamond" w:hAnsi="Garamond"/>
          <w:sz w:val="22"/>
          <w:szCs w:val="22"/>
        </w:rPr>
      </w:r>
    </w:p>
    <w:tbl>
      <w:tblPr>
        <w:tblStyle w:val="Grigliatabella"/>
        <w:tblW w:w="9320" w:type="dxa"/>
        <w:jc w:val="left"/>
        <w:tblInd w:w="647" w:type="dxa"/>
        <w:tblLayout w:type="fixed"/>
        <w:tblCellMar>
          <w:top w:w="0" w:type="dxa"/>
          <w:left w:w="108" w:type="dxa"/>
          <w:bottom w:w="0" w:type="dxa"/>
          <w:right w:w="108" w:type="dxa"/>
        </w:tblCellMar>
        <w:tblLook w:firstRow="1" w:noVBand="1" w:lastRow="0" w:firstColumn="1" w:lastColumn="0" w:noHBand="0" w:val="04a0"/>
      </w:tblPr>
      <w:tblGrid>
        <w:gridCol w:w="9320"/>
      </w:tblGrid>
      <w:tr>
        <w:trPr/>
        <w:tc>
          <w:tcPr>
            <w:tcW w:w="9320" w:type="dxa"/>
            <w:tcBorders/>
          </w:tcPr>
          <w:p>
            <w:pPr>
              <w:pStyle w:val="ListParagraph"/>
              <w:widowControl w:val="false"/>
              <w:suppressAutoHyphens w:val="true"/>
              <w:spacing w:lineRule="auto" w:line="259" w:before="0" w:after="160"/>
              <w:ind w:left="0" w:hanging="0"/>
              <w:contextualSpacing/>
              <w:jc w:val="center"/>
              <w:rPr>
                <w:rFonts w:ascii="Garamond" w:hAnsi="Garamond"/>
                <w:b/>
                <w:b/>
                <w:sz w:val="22"/>
                <w:szCs w:val="22"/>
              </w:rPr>
            </w:pPr>
            <w:r>
              <w:rPr>
                <w:rFonts w:eastAsia="Times New Roman" w:cs="Times New Roman" w:ascii="Garamond" w:hAnsi="Garamond"/>
                <w:b/>
                <w:kern w:val="0"/>
                <w:sz w:val="22"/>
                <w:szCs w:val="22"/>
                <w:lang w:val="it-IT" w:bidi="ar-SA"/>
              </w:rPr>
              <w:t>DICHIARAZIONE ottemperanza Legge 68/1999</w:t>
            </w:r>
          </w:p>
        </w:tc>
      </w:tr>
    </w:tbl>
    <w:p>
      <w:pPr>
        <w:pStyle w:val="ListParagraph"/>
        <w:spacing w:before="0" w:after="120"/>
        <w:ind w:left="255" w:right="115" w:hanging="0"/>
        <w:contextualSpacing/>
        <w:jc w:val="center"/>
        <w:rPr>
          <w:rFonts w:ascii="Garamond" w:hAnsi="Garamond"/>
          <w:bCs w:val="false"/>
          <w:sz w:val="22"/>
          <w:szCs w:val="22"/>
        </w:rPr>
      </w:pPr>
      <w:r>
        <w:rPr>
          <w:rFonts w:ascii="Garamond" w:hAnsi="Garamond"/>
          <w:bCs w:val="false"/>
          <w:sz w:val="22"/>
          <w:szCs w:val="22"/>
        </w:rPr>
        <w:t>DICHIARA</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che, ai sensi delle disposizioni di cui alla legge 68/1999,</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è in regola</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non è in regola</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non è tenuto alla disciplina legge 68/1999 per i seguenti motivi ______________________________________________________________________________________________ [</w:t>
      </w:r>
      <w:r>
        <w:rPr>
          <w:rFonts w:ascii="Garamond" w:hAnsi="Garamond"/>
          <w:bCs w:val="false"/>
          <w:i/>
          <w:sz w:val="22"/>
          <w:szCs w:val="22"/>
        </w:rPr>
        <w:t>Nel caso in cui l’operatore non è tenuto alla disciplina legge 68/1999 indicare le motivazioni: es: numero dipendenti e/o altro</w:t>
      </w:r>
      <w:r>
        <w:rPr>
          <w:rFonts w:ascii="Garamond" w:hAnsi="Garamond"/>
          <w:bCs w:val="false"/>
          <w:sz w:val="22"/>
          <w:szCs w:val="22"/>
        </w:rPr>
        <w:t>]</w:t>
      </w:r>
    </w:p>
    <w:p>
      <w:pPr>
        <w:pStyle w:val="ListParagraph"/>
        <w:spacing w:before="0" w:after="120"/>
        <w:ind w:left="975" w:right="115" w:hanging="0"/>
        <w:contextualSpacing/>
        <w:jc w:val="both"/>
        <w:rPr>
          <w:rFonts w:ascii="Garamond" w:hAnsi="Garamond"/>
          <w:bCs w:val="false"/>
          <w:sz w:val="22"/>
          <w:szCs w:val="22"/>
        </w:rPr>
      </w:pPr>
      <w:r>
        <w:rPr>
          <w:rFonts w:ascii="Garamond" w:hAnsi="Garamond"/>
          <w:sz w:val="22"/>
          <w:szCs w:val="22"/>
        </w:rPr>
        <w:t>con le norme che disciplinano il diritto al lavoro dei disabili</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che ha un numero di dipendenti pari a _______ unità e</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ha ottemperato</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non ha ottemperato</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ab/>
        <w:t xml:space="preserve">alle norme di cui alla Legge n. 68/1999, avendo inviato in data _________ all’ufficio competente il </w:t>
        <w:tab/>
        <w:t>prospetto di cui all’art. 9 della medesima legge,</w:t>
      </w:r>
    </w:p>
    <w:p>
      <w:pPr>
        <w:pStyle w:val="ListParagraph"/>
        <w:numPr>
          <w:ilvl w:val="0"/>
          <w:numId w:val="0"/>
        </w:numPr>
        <w:spacing w:before="0" w:after="120"/>
        <w:ind w:left="975" w:right="115" w:hanging="0"/>
        <w:contextualSpacing/>
        <w:jc w:val="both"/>
        <w:rPr>
          <w:rFonts w:ascii="Garamond" w:hAnsi="Garamond"/>
          <w:bCs w:val="false"/>
          <w:sz w:val="22"/>
          <w:szCs w:val="22"/>
        </w:rPr>
      </w:pPr>
      <w:r>
        <w:rPr>
          <w:rFonts w:ascii="Garamond" w:hAnsi="Garamond"/>
          <w:bCs w:val="false"/>
          <w:sz w:val="22"/>
          <w:szCs w:val="22"/>
        </w:rPr>
        <w:t>- [</w:t>
      </w:r>
      <w:r>
        <w:rPr>
          <w:rFonts w:ascii="Garamond" w:hAnsi="Garamond"/>
          <w:bCs w:val="false"/>
          <w:i/>
          <w:sz w:val="22"/>
          <w:szCs w:val="22"/>
        </w:rPr>
        <w:t>eventuale, in caso di situazioni particolari</w:t>
      </w:r>
      <w:r>
        <w:rPr>
          <w:rFonts w:ascii="Garamond" w:hAnsi="Garamond"/>
          <w:bCs w:val="false"/>
          <w:sz w:val="22"/>
          <w:szCs w:val="22"/>
        </w:rPr>
        <w:t>], avendo altresì proposto la convenzione, ovvero avendo richiesto esonero parziale,</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 Che tale situazione di ottemperanza alla legge può essere certificata dal competente Ufficio Provinciale di __________________________________</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t>(</w:t>
      </w:r>
      <w:r>
        <w:rPr>
          <w:rFonts w:ascii="Garamond" w:hAnsi="Garamond"/>
          <w:bCs w:val="false"/>
          <w:i/>
          <w:sz w:val="22"/>
          <w:szCs w:val="22"/>
        </w:rPr>
        <w:t>in alternativa alla dichiarazione può essere presentata certificazione di cui all’articolo 17 della Legge 68/99</w:t>
      </w:r>
      <w:r>
        <w:rPr>
          <w:rFonts w:ascii="Garamond" w:hAnsi="Garamond"/>
          <w:bCs w:val="false"/>
          <w:sz w:val="22"/>
          <w:szCs w:val="22"/>
        </w:rPr>
        <w:t>).</w:t>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tbl>
      <w:tblPr>
        <w:tblStyle w:val="Grigliatabella"/>
        <w:tblW w:w="9888" w:type="dxa"/>
        <w:jc w:val="left"/>
        <w:tblInd w:w="79" w:type="dxa"/>
        <w:tblLayout w:type="fixed"/>
        <w:tblCellMar>
          <w:top w:w="0" w:type="dxa"/>
          <w:left w:w="108" w:type="dxa"/>
          <w:bottom w:w="0" w:type="dxa"/>
          <w:right w:w="108" w:type="dxa"/>
        </w:tblCellMar>
        <w:tblLook w:firstRow="1" w:noVBand="1" w:lastRow="0" w:firstColumn="1" w:lastColumn="0" w:noHBand="0" w:val="04a0"/>
      </w:tblPr>
      <w:tblGrid>
        <w:gridCol w:w="9888"/>
      </w:tblGrid>
      <w:tr>
        <w:trPr/>
        <w:tc>
          <w:tcPr>
            <w:tcW w:w="9888" w:type="dxa"/>
            <w:tcBorders/>
          </w:tcPr>
          <w:p>
            <w:pPr>
              <w:pStyle w:val="ListParagraph"/>
              <w:widowControl w:val="false"/>
              <w:suppressAutoHyphens w:val="true"/>
              <w:spacing w:lineRule="auto" w:line="240" w:before="0" w:after="120"/>
              <w:ind w:left="0" w:right="115" w:hanging="0"/>
              <w:contextualSpacing/>
              <w:jc w:val="center"/>
              <w:rPr>
                <w:rFonts w:ascii="Garamond" w:hAnsi="Garamond"/>
                <w:bCs w:val="false"/>
                <w:sz w:val="22"/>
                <w:szCs w:val="22"/>
              </w:rPr>
            </w:pPr>
            <w:r>
              <w:rPr>
                <w:rFonts w:eastAsia="Times New Roman" w:cs="Times New Roman" w:ascii="Garamond" w:hAnsi="Garamond"/>
                <w:bCs w:val="false"/>
                <w:kern w:val="0"/>
                <w:sz w:val="22"/>
                <w:szCs w:val="22"/>
                <w:lang w:val="it-IT" w:bidi="ar-SA"/>
              </w:rPr>
              <w:t>(EVENTUALE) MISURE DI SELF- CLEANING</w:t>
            </w:r>
          </w:p>
          <w:p>
            <w:pPr>
              <w:pStyle w:val="ListParagraph"/>
              <w:widowControl w:val="false"/>
              <w:numPr>
                <w:ilvl w:val="0"/>
                <w:numId w:val="0"/>
              </w:numPr>
              <w:suppressAutoHyphens w:val="true"/>
              <w:spacing w:lineRule="auto" w:line="240" w:before="0" w:after="120"/>
              <w:ind w:left="97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L’operatore economico che il sottoscritto rappresenta, versando in una delle situazioni di cui all’articolo 94 (ad eccezione del comma 6)</w:t>
            </w:r>
          </w:p>
          <w:p>
            <w:pPr>
              <w:pStyle w:val="ListParagraph"/>
              <w:widowControl w:val="false"/>
              <w:suppressAutoHyphens w:val="true"/>
              <w:spacing w:lineRule="auto" w:line="240" w:before="0" w:after="120"/>
              <w:ind w:left="975" w:right="115" w:hanging="0"/>
              <w:contextualSpacing/>
              <w:jc w:val="both"/>
              <w:rPr>
                <w:rFonts w:ascii="Garamond" w:hAnsi="Garamond"/>
                <w:b/>
                <w:b/>
                <w:bCs w:val="false"/>
                <w:sz w:val="22"/>
                <w:szCs w:val="22"/>
              </w:rPr>
            </w:pPr>
            <w:r>
              <w:rPr>
                <w:rFonts w:eastAsia="Times New Roman" w:cs="Times New Roman" w:ascii="Garamond" w:hAnsi="Garamond"/>
                <w:b/>
                <w:bCs w:val="false"/>
                <w:kern w:val="0"/>
                <w:sz w:val="22"/>
                <w:szCs w:val="22"/>
                <w:lang w:val="it-IT" w:bidi="ar-SA"/>
              </w:rPr>
              <w:t>Ovvero</w:t>
            </w:r>
          </w:p>
          <w:p>
            <w:pPr>
              <w:pStyle w:val="ListParagraph"/>
              <w:widowControl w:val="false"/>
              <w:numPr>
                <w:ilvl w:val="0"/>
                <w:numId w:val="0"/>
              </w:numPr>
              <w:suppressAutoHyphens w:val="true"/>
              <w:spacing w:lineRule="auto" w:line="240" w:before="0" w:after="120"/>
              <w:ind w:left="97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L’operatore economico che il sottoscritto rappresenta, versando in una delle situazioni di cui all’articolo 95 (ad eccezione del comma 2)</w:t>
            </w:r>
          </w:p>
          <w:p>
            <w:pPr>
              <w:pStyle w:val="ListParagraph"/>
              <w:widowControl w:val="false"/>
              <w:suppressAutoHyphens w:val="true"/>
              <w:spacing w:lineRule="auto" w:line="240" w:before="0" w:after="120"/>
              <w:ind w:left="975" w:right="115" w:hanging="0"/>
              <w:contextualSpacing/>
              <w:jc w:val="both"/>
              <w:rPr>
                <w:rFonts w:ascii="Garamond" w:hAnsi="Garamond"/>
                <w:bCs w:val="false"/>
                <w:sz w:val="22"/>
                <w:szCs w:val="22"/>
              </w:rPr>
            </w:pPr>
            <w:r>
              <w:rPr>
                <w:rFonts w:ascii="Garamond" w:hAnsi="Garamond"/>
                <w:bCs w:val="false"/>
                <w:sz w:val="22"/>
                <w:szCs w:val="22"/>
              </w:rPr>
            </w:r>
          </w:p>
          <w:p>
            <w:pPr>
              <w:pStyle w:val="ListParagraph"/>
              <w:widowControl w:val="false"/>
              <w:suppressAutoHyphens w:val="true"/>
              <w:spacing w:lineRule="auto" w:line="240" w:before="0" w:after="120"/>
              <w:ind w:left="255" w:right="115" w:hanging="0"/>
              <w:contextualSpacing/>
              <w:jc w:val="both"/>
              <w:rPr>
                <w:rFonts w:ascii="Garamond" w:hAnsi="Garamond"/>
                <w:b/>
                <w:b/>
                <w:bCs w:val="false"/>
                <w:sz w:val="22"/>
                <w:szCs w:val="22"/>
              </w:rPr>
            </w:pPr>
            <w:r>
              <w:rPr>
                <w:rFonts w:eastAsia="Times New Roman" w:cs="Times New Roman" w:ascii="Garamond" w:hAnsi="Garamond"/>
                <w:b/>
                <w:bCs w:val="false"/>
                <w:kern w:val="0"/>
                <w:sz w:val="22"/>
                <w:szCs w:val="22"/>
                <w:lang w:val="it-IT" w:bidi="ar-SA"/>
              </w:rPr>
              <w:tab/>
              <w:t xml:space="preserve">     Qualora la causa di esclusione si sia verificata prima della presentazione dell’offerta</w:t>
            </w:r>
          </w:p>
          <w:p>
            <w:pPr>
              <w:pStyle w:val="ListParagraph"/>
              <w:widowControl w:val="false"/>
              <w:numPr>
                <w:ilvl w:val="0"/>
                <w:numId w:val="0"/>
              </w:numPr>
              <w:suppressAutoHyphens w:val="true"/>
              <w:spacing w:lineRule="auto" w:line="240" w:before="0" w:after="120"/>
              <w:ind w:left="97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Evidenzia di versare in una causa di esclusione verificatasi prima della presentazione dell’offerta, ossia…………………………………………………………………………………………..e pertanto comunica e comprova con la documentazione allegata di aver adottato le seguenti misure di self-cleaning:</w:t>
            </w:r>
          </w:p>
          <w:p>
            <w:pPr>
              <w:pStyle w:val="ListParagraph"/>
              <w:widowControl w:val="false"/>
              <w:suppressAutoHyphens w:val="true"/>
              <w:spacing w:lineRule="auto" w:line="240" w:before="0" w:after="120"/>
              <w:ind w:left="97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w:t>
            </w:r>
            <w:r>
              <w:rPr>
                <w:rFonts w:eastAsia="Times New Roman" w:cs="Times New Roman" w:ascii="Garamond" w:hAnsi="Garamond"/>
                <w:bCs w:val="false"/>
                <w:kern w:val="0"/>
                <w:sz w:val="22"/>
                <w:szCs w:val="22"/>
                <w:lang w:val="it-IT" w:bidi="ar-SA"/>
              </w:rPr>
              <w:t>..…………………………………………………………………………………………………..</w:t>
            </w:r>
          </w:p>
          <w:p>
            <w:pPr>
              <w:pStyle w:val="ListParagraph"/>
              <w:widowControl w:val="false"/>
              <w:suppressAutoHyphens w:val="true"/>
              <w:spacing w:lineRule="auto" w:line="240" w:before="0" w:after="120"/>
              <w:ind w:left="25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ab/>
              <w:tab/>
              <w:t>Ovvero</w:t>
            </w:r>
          </w:p>
          <w:p>
            <w:pPr>
              <w:pStyle w:val="ListParagraph"/>
              <w:widowControl w:val="false"/>
              <w:numPr>
                <w:ilvl w:val="0"/>
                <w:numId w:val="0"/>
              </w:numPr>
              <w:suppressAutoHyphens w:val="true"/>
              <w:spacing w:lineRule="auto" w:line="240" w:before="0" w:after="120"/>
              <w:ind w:left="97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non essendo possibile adottare le misure di self-cleaning prima della presentazione dell’offerta, in quanto………………………………………………………………………………………………..si comprova tale impossibilità con la seguente documentazione impegnandosi espressamente ad adottare idonee misure correttive entro il termine di conclusione della procedura comunicandole tempestivamente alla stazione appaltante;</w:t>
            </w:r>
          </w:p>
          <w:p>
            <w:pPr>
              <w:pStyle w:val="ListParagraph"/>
              <w:widowControl w:val="false"/>
              <w:suppressAutoHyphens w:val="true"/>
              <w:spacing w:lineRule="auto" w:line="240" w:before="0" w:after="120"/>
              <w:ind w:left="975" w:right="115" w:hanging="0"/>
              <w:contextualSpacing/>
              <w:jc w:val="both"/>
              <w:rPr>
                <w:rFonts w:ascii="Garamond" w:hAnsi="Garamond"/>
                <w:bCs w:val="false"/>
                <w:sz w:val="22"/>
                <w:szCs w:val="22"/>
              </w:rPr>
            </w:pPr>
            <w:r>
              <w:rPr>
                <w:rFonts w:ascii="Garamond" w:hAnsi="Garamond"/>
                <w:bCs w:val="false"/>
                <w:sz w:val="22"/>
                <w:szCs w:val="22"/>
              </w:rPr>
            </w:r>
          </w:p>
          <w:p>
            <w:pPr>
              <w:pStyle w:val="ListParagraph"/>
              <w:widowControl w:val="false"/>
              <w:numPr>
                <w:ilvl w:val="0"/>
                <w:numId w:val="0"/>
              </w:numPr>
              <w:suppressAutoHyphens w:val="true"/>
              <w:spacing w:lineRule="auto" w:line="240" w:before="0" w:after="120"/>
              <w:ind w:left="975" w:right="115" w:hanging="0"/>
              <w:contextualSpacing/>
              <w:jc w:val="both"/>
              <w:rPr>
                <w:rFonts w:ascii="Garamond" w:hAnsi="Garamond"/>
                <w:bCs w:val="false"/>
                <w:sz w:val="22"/>
                <w:szCs w:val="22"/>
              </w:rPr>
            </w:pPr>
            <w:r>
              <w:rPr>
                <w:rFonts w:eastAsia="Times New Roman" w:cs="Times New Roman" w:ascii="Garamond" w:hAnsi="Garamond"/>
                <w:bCs w:val="false"/>
                <w:kern w:val="0"/>
                <w:sz w:val="22"/>
                <w:szCs w:val="22"/>
                <w:lang w:val="it-IT" w:bidi="ar-SA"/>
              </w:rPr>
              <w:t xml:space="preserve">Qualora la causa di esclusione si verificasse </w:t>
            </w:r>
            <w:r>
              <w:rPr>
                <w:rFonts w:eastAsia="Times New Roman" w:cs="Times New Roman" w:ascii="Garamond" w:hAnsi="Garamond"/>
                <w:b/>
                <w:bCs w:val="false"/>
                <w:kern w:val="0"/>
                <w:sz w:val="22"/>
                <w:szCs w:val="22"/>
                <w:lang w:val="it-IT" w:bidi="ar-SA"/>
              </w:rPr>
              <w:t>dopo la presentazione dell’offerta</w:t>
            </w:r>
            <w:r>
              <w:rPr>
                <w:rFonts w:eastAsia="Times New Roman" w:cs="Times New Roman" w:ascii="Garamond" w:hAnsi="Garamond"/>
                <w:bCs w:val="false"/>
                <w:kern w:val="0"/>
                <w:sz w:val="22"/>
                <w:szCs w:val="22"/>
                <w:lang w:val="it-IT" w:bidi="ar-SA"/>
              </w:rPr>
              <w:t xml:space="preserve"> si impegna espressamente all’adozione delle opportune misure correttive, comunicandole tempestivamente alla stazione appaltante.</w:t>
            </w:r>
          </w:p>
          <w:p>
            <w:pPr>
              <w:pStyle w:val="ListParagraph"/>
              <w:widowControl w:val="false"/>
              <w:suppressAutoHyphens w:val="true"/>
              <w:spacing w:lineRule="auto" w:line="240" w:before="0" w:after="120"/>
              <w:ind w:left="0" w:right="115" w:hanging="0"/>
              <w:contextualSpacing/>
              <w:jc w:val="both"/>
              <w:rPr>
                <w:rFonts w:ascii="Garamond" w:hAnsi="Garamond"/>
                <w:bCs w:val="false"/>
                <w:sz w:val="22"/>
                <w:szCs w:val="22"/>
              </w:rPr>
            </w:pPr>
            <w:r>
              <w:rPr>
                <w:rFonts w:ascii="Garamond" w:hAnsi="Garamond"/>
                <w:bCs w:val="false"/>
                <w:sz w:val="22"/>
                <w:szCs w:val="22"/>
              </w:rPr>
            </w:r>
          </w:p>
        </w:tc>
      </w:tr>
    </w:tbl>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tbl>
      <w:tblPr>
        <w:tblStyle w:val="Grigliatabella"/>
        <w:tblW w:w="9854"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9854"/>
      </w:tblGrid>
      <w:tr>
        <w:trPr/>
        <w:tc>
          <w:tcPr>
            <w:tcW w:w="9854" w:type="dxa"/>
            <w:tcBorders/>
          </w:tcPr>
          <w:p>
            <w:pPr>
              <w:pStyle w:val="Corpodeltesto"/>
              <w:widowControl w:val="false"/>
              <w:suppressAutoHyphens w:val="true"/>
              <w:spacing w:lineRule="auto" w:line="259" w:before="75" w:after="120"/>
              <w:ind w:right="-40" w:hanging="0"/>
              <w:jc w:val="center"/>
              <w:rPr>
                <w:i/>
                <w:i/>
                <w:sz w:val="22"/>
                <w:szCs w:val="22"/>
              </w:rPr>
            </w:pPr>
            <w:r>
              <w:rPr>
                <w:rFonts w:eastAsia="Times New Roman" w:cs="Times New Roman"/>
                <w:i/>
                <w:kern w:val="0"/>
                <w:sz w:val="22"/>
                <w:szCs w:val="22"/>
                <w:lang w:val="it-IT" w:bidi="ar-SA"/>
              </w:rPr>
              <w:t>EVENTUALE - IN CASO DI APPALTO INTEGRATO</w:t>
            </w:r>
          </w:p>
          <w:p>
            <w:pPr>
              <w:pStyle w:val="Corpodeltesto"/>
              <w:widowControl w:val="false"/>
              <w:suppressAutoHyphens w:val="true"/>
              <w:spacing w:lineRule="auto" w:line="259" w:before="75" w:after="120"/>
              <w:ind w:right="-40" w:hanging="0"/>
              <w:rPr>
                <w:sz w:val="22"/>
                <w:szCs w:val="22"/>
              </w:rPr>
            </w:pPr>
            <w:r>
              <w:rPr>
                <w:rFonts w:eastAsia="Times New Roman" w:cs="Times New Roman"/>
                <w:kern w:val="0"/>
                <w:sz w:val="22"/>
                <w:szCs w:val="22"/>
                <w:lang w:val="it-IT" w:bidi="ar-SA"/>
              </w:rPr>
              <w:t>- di possedere i requisiti di cui al DM 2 Dicembre 2016 n. 263 ed eventuale iscrizione nel registro imprese da parte del soggetto incaricato della progettazione;</w:t>
            </w:r>
          </w:p>
          <w:p>
            <w:pPr>
              <w:pStyle w:val="Corpodeltesto"/>
              <w:widowControl w:val="false"/>
              <w:suppressAutoHyphens w:val="true"/>
              <w:spacing w:lineRule="auto" w:line="259" w:before="75" w:after="120"/>
              <w:ind w:right="-40" w:hanging="0"/>
              <w:rPr>
                <w:sz w:val="22"/>
                <w:szCs w:val="22"/>
              </w:rPr>
            </w:pPr>
            <w:r>
              <w:rPr>
                <w:rFonts w:eastAsia="Times New Roman" w:cs="Times New Roman"/>
                <w:kern w:val="0"/>
                <w:sz w:val="22"/>
                <w:szCs w:val="22"/>
                <w:lang w:val="it-IT" w:bidi="ar-SA"/>
              </w:rPr>
              <w:t>- che i professionisti che espletano la progettazione esecutiva sono: ........................</w:t>
            </w:r>
            <w:r>
              <w:rPr>
                <w:rFonts w:eastAsia="Times New Roman" w:cs="Times New Roman"/>
                <w:i/>
                <w:kern w:val="0"/>
                <w:sz w:val="22"/>
                <w:szCs w:val="22"/>
                <w:lang w:val="it-IT" w:bidi="ar-SA"/>
              </w:rPr>
              <w:t xml:space="preserve"> (dati identificativi, iscrizione all’albo e relative abilitazioni/autorizzazioni) </w:t>
            </w:r>
            <w:r>
              <w:rPr>
                <w:rFonts w:eastAsia="Times New Roman" w:cs="Times New Roman"/>
                <w:kern w:val="0"/>
                <w:sz w:val="22"/>
                <w:szCs w:val="22"/>
                <w:lang w:val="it-IT" w:bidi="ar-SA"/>
              </w:rPr>
              <w:t>e sono individuati secondo una delle seguenti modalità:</w:t>
            </w:r>
          </w:p>
          <w:p>
            <w:pPr>
              <w:pStyle w:val="Corpodeltesto"/>
              <w:widowControl w:val="false"/>
              <w:numPr>
                <w:ilvl w:val="0"/>
                <w:numId w:val="0"/>
              </w:numPr>
              <w:suppressAutoHyphens w:val="true"/>
              <w:spacing w:lineRule="auto" w:line="259" w:before="75" w:after="120"/>
              <w:ind w:left="720" w:right="-40" w:hanging="0"/>
              <w:rPr>
                <w:sz w:val="22"/>
                <w:szCs w:val="22"/>
              </w:rPr>
            </w:pPr>
            <w:r>
              <w:rPr>
                <w:rFonts w:eastAsia="Times New Roman" w:cs="Times New Roman"/>
                <w:kern w:val="0"/>
                <w:sz w:val="22"/>
                <w:szCs w:val="22"/>
                <w:lang w:val="it-IT" w:bidi="ar-SA"/>
              </w:rPr>
              <w:t>- un proprio staff tecnico;</w:t>
            </w:r>
          </w:p>
          <w:p>
            <w:pPr>
              <w:pStyle w:val="Corpodeltesto"/>
              <w:widowControl w:val="false"/>
              <w:numPr>
                <w:ilvl w:val="0"/>
                <w:numId w:val="0"/>
              </w:numPr>
              <w:suppressAutoHyphens w:val="true"/>
              <w:spacing w:lineRule="auto" w:line="259" w:before="75" w:after="120"/>
              <w:ind w:left="720" w:right="-40" w:hanging="0"/>
              <w:rPr>
                <w:sz w:val="22"/>
                <w:szCs w:val="22"/>
              </w:rPr>
            </w:pPr>
            <w:r>
              <w:rPr>
                <w:rFonts w:eastAsia="Times New Roman" w:cs="Times New Roman"/>
                <w:kern w:val="0"/>
                <w:sz w:val="22"/>
                <w:szCs w:val="22"/>
                <w:lang w:val="it-IT" w:bidi="ar-SA"/>
              </w:rPr>
              <w:t>- uno o più operatori economici di cui all'articolo 66, comma 1, del Codice, anche tra loro riuniti in    raggruppamento di cui alla lettera f) del citato art. 66 (</w:t>
            </w:r>
            <w:r>
              <w:rPr>
                <w:rFonts w:eastAsia="Times New Roman" w:cs="Times New Roman"/>
                <w:i/>
                <w:kern w:val="0"/>
                <w:sz w:val="22"/>
                <w:szCs w:val="22"/>
                <w:lang w:val="it-IT" w:bidi="ar-SA"/>
              </w:rPr>
              <w:t>specificare ruolo di ciascun componente</w:t>
            </w:r>
            <w:r>
              <w:rPr>
                <w:rFonts w:eastAsia="Times New Roman" w:cs="Times New Roman"/>
                <w:kern w:val="0"/>
                <w:sz w:val="22"/>
                <w:szCs w:val="22"/>
                <w:lang w:val="it-IT" w:bidi="ar-SA"/>
              </w:rPr>
              <w:t>);</w:t>
            </w:r>
          </w:p>
          <w:p>
            <w:pPr>
              <w:pStyle w:val="Corpodeltesto"/>
              <w:widowControl w:val="false"/>
              <w:numPr>
                <w:ilvl w:val="0"/>
                <w:numId w:val="0"/>
              </w:numPr>
              <w:suppressAutoHyphens w:val="true"/>
              <w:spacing w:lineRule="auto" w:line="259" w:before="75" w:after="120"/>
              <w:ind w:left="720" w:right="-40" w:hanging="0"/>
              <w:rPr>
                <w:sz w:val="22"/>
                <w:szCs w:val="22"/>
              </w:rPr>
            </w:pPr>
            <w:r>
              <w:rPr>
                <w:rFonts w:eastAsia="Times New Roman" w:cs="Times New Roman"/>
                <w:kern w:val="0"/>
                <w:sz w:val="22"/>
                <w:szCs w:val="22"/>
                <w:lang w:val="it-IT" w:bidi="ar-SA"/>
              </w:rPr>
              <w:t>- associazione in raggruppamento temporaneo, in qualità di mandante/i ai soli fini della progettazione, di uno o più operatori economici progettisti di cui all'articolo 66, comma 1, lett. a), b), c), d) ed e) del Codice (</w:t>
            </w:r>
            <w:r>
              <w:rPr>
                <w:rFonts w:eastAsia="Times New Roman" w:cs="Times New Roman"/>
                <w:i/>
                <w:kern w:val="0"/>
                <w:sz w:val="22"/>
                <w:szCs w:val="22"/>
                <w:lang w:val="it-IT" w:bidi="ar-SA"/>
              </w:rPr>
              <w:t>specificare ruolo di ciascun componente</w:t>
            </w:r>
            <w:r>
              <w:rPr>
                <w:rFonts w:eastAsia="Times New Roman" w:cs="Times New Roman"/>
                <w:kern w:val="0"/>
                <w:sz w:val="22"/>
                <w:szCs w:val="22"/>
                <w:lang w:val="it-IT" w:bidi="ar-SA"/>
              </w:rPr>
              <w:t>);</w:t>
            </w:r>
          </w:p>
          <w:p>
            <w:pPr>
              <w:pStyle w:val="Corpodeltesto"/>
              <w:widowControl w:val="false"/>
              <w:numPr>
                <w:ilvl w:val="0"/>
                <w:numId w:val="0"/>
              </w:numPr>
              <w:suppressAutoHyphens w:val="true"/>
              <w:spacing w:lineRule="auto" w:line="259" w:before="75" w:after="120"/>
              <w:ind w:left="720" w:right="-40" w:hanging="0"/>
              <w:rPr>
                <w:sz w:val="22"/>
                <w:szCs w:val="22"/>
              </w:rPr>
            </w:pPr>
            <w:r>
              <w:rPr>
                <w:rFonts w:eastAsia="Times New Roman" w:cs="Times New Roman"/>
                <w:kern w:val="0"/>
                <w:sz w:val="22"/>
                <w:szCs w:val="22"/>
                <w:lang w:val="it-IT" w:bidi="ar-SA"/>
              </w:rPr>
              <w:t xml:space="preserve">- consorzio stabile di società di professionisti e di società di ingegneria, anche in forma mista, formato da non meno di tre consorziati che abbiano operato nei settori dei servizi di ingegneria e architettura di cui articolo 66, comma 1, lett. g) del Codice </w:t>
            </w:r>
            <w:r>
              <w:rPr>
                <w:rFonts w:eastAsia="Times New Roman" w:cs="Times New Roman"/>
                <w:i/>
                <w:kern w:val="0"/>
                <w:sz w:val="22"/>
                <w:szCs w:val="22"/>
                <w:lang w:val="it-IT" w:bidi="ar-SA"/>
              </w:rPr>
              <w:t>(specificare ruolo di ciascun componente)</w:t>
            </w:r>
            <w:r>
              <w:rPr>
                <w:rFonts w:eastAsia="Times New Roman" w:cs="Times New Roman"/>
                <w:kern w:val="0"/>
                <w:sz w:val="22"/>
                <w:szCs w:val="22"/>
                <w:lang w:val="it-IT" w:bidi="ar-SA"/>
              </w:rPr>
              <w:t>.</w:t>
            </w:r>
          </w:p>
          <w:p>
            <w:pPr>
              <w:pStyle w:val="Corpodeltesto"/>
              <w:widowControl w:val="false"/>
              <w:suppressAutoHyphens w:val="true"/>
              <w:spacing w:lineRule="auto" w:line="259" w:before="75" w:after="120"/>
              <w:ind w:right="-40" w:hanging="0"/>
              <w:rPr>
                <w:sz w:val="22"/>
                <w:szCs w:val="22"/>
              </w:rPr>
            </w:pPr>
            <w:r>
              <w:rPr>
                <w:rFonts w:eastAsia="Times New Roman" w:cs="Times New Roman"/>
                <w:kern w:val="0"/>
                <w:sz w:val="22"/>
                <w:szCs w:val="22"/>
                <w:lang w:val="it-IT" w:bidi="ar-SA"/>
              </w:rPr>
              <w:t xml:space="preserve">Nel caso di associazione professionale occorre </w:t>
            </w:r>
            <w:r>
              <w:rPr>
                <w:rFonts w:eastAsia="Times New Roman" w:cs="Times New Roman"/>
                <w:b/>
                <w:color w:val="000000"/>
                <w:kern w:val="0"/>
                <w:sz w:val="22"/>
                <w:szCs w:val="22"/>
                <w:lang w:val="it-IT" w:bidi="ar-SA"/>
              </w:rPr>
              <w:t>ALLEGARE</w:t>
            </w:r>
            <w:r>
              <w:rPr>
                <w:rFonts w:eastAsia="Times New Roman" w:cs="Times New Roman"/>
                <w:kern w:val="0"/>
                <w:sz w:val="22"/>
                <w:szCs w:val="22"/>
                <w:lang w:val="it-IT" w:bidi="ar-SA"/>
              </w:rPr>
              <w:t xml:space="preserve"> copia dello statuto dell’associazione e, ove non indicato il rappresentante, l’atto di nomina di quest’ultimo con i relativi poteri.</w:t>
            </w:r>
          </w:p>
          <w:p>
            <w:pPr>
              <w:pStyle w:val="Corpodeltesto"/>
              <w:widowControl w:val="false"/>
              <w:suppressAutoHyphens w:val="true"/>
              <w:spacing w:lineRule="auto" w:line="259" w:before="75" w:after="120"/>
              <w:ind w:right="-40" w:hanging="0"/>
              <w:rPr>
                <w:b/>
                <w:b/>
                <w:bCs/>
                <w:i/>
                <w:i/>
                <w:sz w:val="22"/>
                <w:szCs w:val="22"/>
              </w:rPr>
            </w:pPr>
            <w:r>
              <w:rPr>
                <w:rFonts w:eastAsia="Times New Roman" w:cs="Times New Roman"/>
                <w:kern w:val="0"/>
                <w:sz w:val="22"/>
                <w:szCs w:val="22"/>
                <w:lang w:val="it-IT" w:bidi="ar-SA"/>
              </w:rPr>
              <w:t xml:space="preserve">- </w:t>
            </w:r>
            <w:r>
              <w:rPr>
                <w:rFonts w:eastAsia="Times New Roman" w:cs="Times New Roman"/>
                <w:b/>
                <w:bCs/>
                <w:kern w:val="0"/>
                <w:sz w:val="22"/>
                <w:szCs w:val="22"/>
                <w:lang w:val="it-IT" w:bidi="ar-SA"/>
              </w:rPr>
              <w:t>che il/i professionista/i che indicato/i per l’ aggiornamento del PSC è/sono</w:t>
            </w:r>
            <w:r>
              <w:rPr>
                <w:rFonts w:eastAsia="Times New Roman" w:cs="Times New Roman"/>
                <w:b/>
                <w:bCs/>
                <w:i/>
                <w:kern w:val="0"/>
                <w:sz w:val="22"/>
                <w:szCs w:val="22"/>
                <w:lang w:val="it-IT" w:bidi="ar-SA"/>
              </w:rPr>
              <w:t xml:space="preserve"> (nome, cognome, data di nascita, codice fiscale, iscrizione al relativo albo professionale, forma di partecipazione): ……………………………………………………………………………………………………………………………………….……. ……………………………………………………………………………….</w:t>
            </w:r>
          </w:p>
          <w:p>
            <w:pPr>
              <w:pStyle w:val="Corpodeltesto"/>
              <w:widowControl w:val="false"/>
              <w:suppressAutoHyphens w:val="true"/>
              <w:spacing w:lineRule="auto" w:line="259" w:before="75" w:after="120"/>
              <w:ind w:right="-40" w:hanging="0"/>
              <w:rPr>
                <w:b/>
                <w:b/>
                <w:bCs/>
                <w:sz w:val="22"/>
                <w:szCs w:val="22"/>
              </w:rPr>
            </w:pPr>
            <w:r>
              <w:rPr>
                <w:rFonts w:eastAsia="Times New Roman" w:cs="Times New Roman"/>
                <w:b/>
                <w:bCs/>
                <w:kern w:val="0"/>
                <w:sz w:val="22"/>
                <w:szCs w:val="22"/>
                <w:lang w:val="it-IT" w:bidi="ar-SA"/>
              </w:rPr>
              <w:t>e che lo stesso possiede i requisiti di cui all'art. 98 del D.Lgs. 81/2008 e smi;</w:t>
            </w:r>
          </w:p>
          <w:p>
            <w:pPr>
              <w:pStyle w:val="Corpodeltesto"/>
              <w:widowControl w:val="false"/>
              <w:suppressAutoHyphens w:val="true"/>
              <w:spacing w:lineRule="auto" w:line="259" w:before="75" w:after="120"/>
              <w:ind w:right="-40" w:hanging="0"/>
              <w:rPr>
                <w:b/>
                <w:b/>
                <w:bCs/>
                <w:i/>
                <w:i/>
                <w:sz w:val="22"/>
                <w:szCs w:val="22"/>
              </w:rPr>
            </w:pPr>
            <w:r>
              <w:rPr>
                <w:rFonts w:eastAsia="Times New Roman" w:cs="Times New Roman"/>
                <w:b/>
                <w:bCs/>
                <w:kern w:val="0"/>
                <w:sz w:val="22"/>
                <w:szCs w:val="22"/>
                <w:lang w:val="it-IT" w:bidi="ar-SA"/>
              </w:rPr>
              <w:t xml:space="preserve">- </w:t>
            </w:r>
            <w:r>
              <w:rPr>
                <w:rFonts w:eastAsia="Times New Roman" w:cs="Times New Roman"/>
                <w:b/>
                <w:bCs/>
                <w:color w:val="000000"/>
                <w:kern w:val="0"/>
                <w:sz w:val="22"/>
                <w:szCs w:val="22"/>
                <w:lang w:val="it-IT" w:bidi="ar-SA"/>
              </w:rPr>
              <w:t>che la persona fisica incaricata dell’integrazione tra le varie prestazioni specialistiche per la progettazione esecutiva e migliorie di gara è</w:t>
            </w:r>
            <w:r>
              <w:rPr>
                <w:rFonts w:eastAsia="Times New Roman" w:cs="Times New Roman"/>
                <w:b/>
                <w:bCs/>
                <w:i/>
                <w:color w:val="000000"/>
                <w:kern w:val="0"/>
                <w:sz w:val="22"/>
                <w:szCs w:val="22"/>
                <w:lang w:val="it-IT" w:bidi="ar-SA"/>
              </w:rPr>
              <w:t xml:space="preserve"> (nome, cognome, data di nascita, codice fiscale, iscrizione al relativo albo professionale, forma di partecipazione):</w:t>
            </w:r>
          </w:p>
          <w:p>
            <w:pPr>
              <w:pStyle w:val="Corpodeltesto"/>
              <w:widowControl w:val="false"/>
              <w:suppressAutoHyphens w:val="true"/>
              <w:spacing w:lineRule="auto" w:line="259" w:before="75" w:after="120"/>
              <w:ind w:right="-40" w:hanging="0"/>
              <w:rPr>
                <w:b/>
                <w:b/>
                <w:bCs/>
                <w:i/>
                <w:i/>
                <w:sz w:val="22"/>
                <w:szCs w:val="22"/>
              </w:rPr>
            </w:pPr>
            <w:r>
              <w:rPr>
                <w:rFonts w:eastAsia="Times New Roman" w:cs="Times New Roman"/>
                <w:b/>
                <w:bCs/>
                <w:i/>
                <w:kern w:val="0"/>
                <w:sz w:val="22"/>
                <w:szCs w:val="22"/>
                <w:lang w:val="it-IT" w:bidi="ar-SA"/>
              </w:rPr>
              <w:t>…………………………………………………………………………………………………………………………………………</w:t>
            </w:r>
            <w:r>
              <w:rPr>
                <w:rFonts w:eastAsia="Times New Roman" w:cs="Times New Roman"/>
                <w:b/>
                <w:bCs/>
                <w:i/>
                <w:kern w:val="0"/>
                <w:sz w:val="22"/>
                <w:szCs w:val="22"/>
                <w:lang w:val="it-IT" w:bidi="ar-SA"/>
              </w:rPr>
              <w:t>. ………………………………………………………………………………….</w:t>
            </w:r>
          </w:p>
          <w:p>
            <w:pPr>
              <w:pStyle w:val="Corpodeltesto"/>
              <w:widowControl w:val="false"/>
              <w:suppressAutoHyphens w:val="true"/>
              <w:spacing w:lineRule="auto" w:line="259" w:before="75" w:after="120"/>
              <w:ind w:right="-40" w:hanging="0"/>
              <w:rPr>
                <w:b/>
                <w:b/>
                <w:bCs/>
                <w:i/>
                <w:i/>
                <w:sz w:val="22"/>
                <w:szCs w:val="22"/>
              </w:rPr>
            </w:pPr>
            <w:r>
              <w:rPr>
                <w:rFonts w:eastAsia="Times New Roman" w:cs="Times New Roman"/>
                <w:b/>
                <w:bCs/>
                <w:kern w:val="0"/>
                <w:sz w:val="22"/>
                <w:szCs w:val="22"/>
                <w:lang w:val="it-IT" w:bidi="ar-SA"/>
              </w:rPr>
              <w:t>- che il giovane professionista</w:t>
            </w:r>
            <w:r>
              <w:rPr>
                <w:rFonts w:eastAsia="Times New Roman" w:cs="Times New Roman"/>
                <w:b/>
                <w:bCs/>
                <w:i/>
                <w:kern w:val="0"/>
                <w:sz w:val="22"/>
                <w:szCs w:val="22"/>
                <w:lang w:val="it-IT" w:bidi="ar-SA"/>
              </w:rPr>
              <w:t xml:space="preserve"> (in caso di raggruppamento) </w:t>
            </w:r>
            <w:r>
              <w:rPr>
                <w:rFonts w:eastAsia="Times New Roman" w:cs="Times New Roman"/>
                <w:b/>
                <w:bCs/>
                <w:kern w:val="0"/>
                <w:sz w:val="22"/>
                <w:szCs w:val="22"/>
                <w:lang w:val="it-IT" w:bidi="ar-SA"/>
              </w:rPr>
              <w:t xml:space="preserve">è </w:t>
            </w:r>
            <w:r>
              <w:rPr>
                <w:rFonts w:eastAsia="Times New Roman" w:cs="Times New Roman"/>
                <w:b/>
                <w:bCs/>
                <w:i/>
                <w:kern w:val="0"/>
                <w:sz w:val="22"/>
                <w:szCs w:val="22"/>
                <w:lang w:val="it-IT" w:bidi="ar-SA"/>
              </w:rPr>
              <w:t>(nome, cognome, data di nascita, codice fiscale, iscrizione al relativo albo professionale): ………………………………………………………………...…………………………..………………………. ……………………………………………………………………………..………………………….</w:t>
            </w:r>
          </w:p>
          <w:p>
            <w:pPr>
              <w:pStyle w:val="Normal"/>
              <w:widowControl w:val="false"/>
              <w:suppressAutoHyphens w:val="true"/>
              <w:spacing w:lineRule="auto" w:line="259" w:before="75" w:after="120"/>
              <w:ind w:right="-40" w:hanging="0"/>
              <w:jc w:val="left"/>
              <w:rPr>
                <w:rFonts w:ascii="Garamond" w:hAnsi="Garamond"/>
              </w:rPr>
            </w:pPr>
            <w:r>
              <w:rPr>
                <w:rFonts w:eastAsia="Times New Roman" w:cs="Times New Roman" w:ascii="Garamond" w:hAnsi="Garamond"/>
                <w:b/>
                <w:bCs/>
                <w:i/>
                <w:kern w:val="0"/>
                <w:sz w:val="22"/>
                <w:szCs w:val="22"/>
                <w:lang w:val="it-IT" w:bidi="ar-SA"/>
              </w:rPr>
              <w:t xml:space="preserve">-  </w:t>
            </w:r>
            <w:r>
              <w:rPr>
                <w:rFonts w:eastAsia="Times New Roman" w:cs="Times New Roman" w:ascii="Garamond" w:hAnsi="Garamond"/>
                <w:b/>
                <w:bCs/>
                <w:i/>
                <w:color w:val="000000"/>
                <w:kern w:val="0"/>
                <w:sz w:val="22"/>
                <w:szCs w:val="22"/>
                <w:lang w:val="it-IT" w:bidi="ar-SA"/>
              </w:rPr>
              <w:t xml:space="preserve">che il professionista antincendio </w:t>
            </w:r>
            <w:r>
              <w:rPr>
                <w:rFonts w:eastAsia="Times New Roman" w:cs="Times New Roman" w:ascii="Garamond" w:hAnsi="Garamond"/>
                <w:sz w:val="22"/>
                <w:szCs w:val="22"/>
              </w:rPr>
              <w:t>è: ........................................</w:t>
            </w:r>
            <w:r>
              <w:rPr>
                <w:rFonts w:eastAsia="Times New Roman" w:cs="Times New Roman" w:ascii="Garamond" w:hAnsi="Garamond"/>
                <w:i/>
                <w:sz w:val="22"/>
                <w:szCs w:val="22"/>
              </w:rPr>
              <w:t xml:space="preserve">  (nome, cognome, data di nascita, codice fiscale, iscrizione al relativo albo professionale, forma di partecipazione, n. iscrizione nell’elenco del Ministero dell’interno ai sensi dell’art. 16 del d. lgs. 139 del 8 marzo 2006).</w:t>
            </w:r>
          </w:p>
          <w:p>
            <w:pPr>
              <w:pStyle w:val="ListParagraph"/>
              <w:widowControl w:val="false"/>
              <w:spacing w:before="0" w:after="120"/>
              <w:ind w:left="720" w:right="115" w:hanging="0"/>
              <w:contextualSpacing/>
              <w:jc w:val="both"/>
              <w:rPr>
                <w:rFonts w:ascii="Garamond" w:hAnsi="Garamond"/>
                <w:bCs w:val="false"/>
                <w:sz w:val="22"/>
                <w:szCs w:val="22"/>
                <w:lang w:eastAsia="en-US"/>
              </w:rPr>
            </w:pPr>
            <w:r>
              <w:rPr>
                <w:rFonts w:ascii="Garamond" w:hAnsi="Garamond"/>
                <w:b/>
                <w:bCs/>
                <w:sz w:val="22"/>
                <w:szCs w:val="22"/>
                <w:lang w:eastAsia="en-US"/>
              </w:rPr>
              <w:t>- che</w:t>
            </w:r>
            <w:r>
              <w:rPr>
                <w:rFonts w:ascii="Garamond" w:hAnsi="Garamond"/>
                <w:bCs w:val="false"/>
                <w:sz w:val="22"/>
                <w:szCs w:val="22"/>
                <w:lang w:eastAsia="en-US"/>
              </w:rPr>
              <w:t xml:space="preserve"> </w:t>
            </w:r>
            <w:r>
              <w:rPr>
                <w:rFonts w:ascii="Garamond" w:hAnsi="Garamond"/>
                <w:b/>
                <w:bCs/>
                <w:sz w:val="22"/>
                <w:szCs w:val="22"/>
                <w:lang w:eastAsia="en-US"/>
              </w:rPr>
              <w:t xml:space="preserve">il progettista architettonico </w:t>
            </w:r>
            <w:r>
              <w:rPr>
                <w:rFonts w:ascii="Garamond" w:hAnsi="Garamond"/>
                <w:b/>
                <w:sz w:val="22"/>
                <w:szCs w:val="22"/>
                <w:lang w:eastAsia="en-US"/>
              </w:rPr>
              <w:t xml:space="preserve"> è:</w:t>
            </w:r>
            <w:r>
              <w:rPr>
                <w:rFonts w:ascii="Garamond" w:hAnsi="Garamond"/>
                <w:bCs w:val="false"/>
                <w:sz w:val="22"/>
                <w:szCs w:val="22"/>
                <w:lang w:eastAsia="en-US"/>
              </w:rPr>
              <w:t xml:space="preserve"> .....................................…………….  (nome, cognome, data di nascita, codice fiscale, iscrizione al relativo albo professionale, forma di partecipazione);</w:t>
            </w:r>
          </w:p>
          <w:p>
            <w:pPr>
              <w:pStyle w:val="ListParagraph"/>
              <w:widowControl w:val="false"/>
              <w:spacing w:before="0" w:after="120"/>
              <w:ind w:left="720" w:right="115" w:hanging="0"/>
              <w:contextualSpacing/>
              <w:jc w:val="both"/>
              <w:rPr>
                <w:rFonts w:ascii="Garamond" w:hAnsi="Garamond"/>
                <w:bCs w:val="false"/>
                <w:sz w:val="22"/>
                <w:szCs w:val="22"/>
                <w:lang w:eastAsia="en-US"/>
              </w:rPr>
            </w:pPr>
            <w:r>
              <w:rPr>
                <w:rFonts w:ascii="Garamond" w:hAnsi="Garamond"/>
                <w:b/>
                <w:bCs/>
                <w:sz w:val="22"/>
                <w:szCs w:val="22"/>
                <w:lang w:eastAsia="en-US"/>
              </w:rPr>
              <w:t xml:space="preserve">- che </w:t>
            </w:r>
            <w:r>
              <w:rPr>
                <w:rFonts w:ascii="Garamond" w:hAnsi="Garamond"/>
                <w:b/>
                <w:bCs/>
                <w:i w:val="false"/>
                <w:iCs w:val="false"/>
                <w:sz w:val="22"/>
                <w:szCs w:val="22"/>
                <w:lang w:eastAsia="en-US"/>
              </w:rPr>
              <w:t>il progettista degli impianti è</w:t>
            </w:r>
            <w:r>
              <w:rPr>
                <w:rFonts w:ascii="Garamond" w:hAnsi="Garamond"/>
                <w:bCs w:val="false"/>
                <w:sz w:val="22"/>
                <w:szCs w:val="22"/>
                <w:lang w:eastAsia="en-US"/>
              </w:rPr>
              <w:t>: ........................................  (nome, cognome, data di nascita, codice fiscale, iscrizione al relativo albo professionale, forma di partecipazione);</w:t>
            </w:r>
          </w:p>
          <w:p>
            <w:pPr>
              <w:pStyle w:val="ListParagraph"/>
              <w:widowControl w:val="false"/>
              <w:spacing w:before="0" w:after="120"/>
              <w:ind w:left="720" w:right="115" w:hanging="0"/>
              <w:contextualSpacing/>
              <w:jc w:val="both"/>
              <w:rPr>
                <w:rFonts w:ascii="Garamond" w:hAnsi="Garamond"/>
                <w:bCs w:val="false"/>
                <w:sz w:val="22"/>
                <w:szCs w:val="22"/>
                <w:lang w:eastAsia="en-US"/>
              </w:rPr>
            </w:pPr>
            <w:r>
              <w:rPr>
                <w:rFonts w:ascii="Garamond" w:hAnsi="Garamond"/>
                <w:b/>
                <w:bCs w:val="false"/>
                <w:sz w:val="22"/>
                <w:szCs w:val="22"/>
                <w:lang w:eastAsia="en-US"/>
              </w:rPr>
              <w:t xml:space="preserve">- </w:t>
            </w:r>
            <w:r>
              <w:rPr>
                <w:rFonts w:ascii="Garamond" w:hAnsi="Garamond"/>
                <w:b/>
                <w:sz w:val="22"/>
                <w:szCs w:val="22"/>
                <w:lang w:eastAsia="en-US"/>
              </w:rPr>
              <w:t>che il progettista delle strutture è:</w:t>
            </w:r>
            <w:r>
              <w:rPr>
                <w:rFonts w:ascii="Garamond" w:hAnsi="Garamond"/>
                <w:bCs w:val="false"/>
                <w:sz w:val="22"/>
                <w:szCs w:val="22"/>
                <w:lang w:eastAsia="en-US"/>
              </w:rPr>
              <w:t xml:space="preserve"> ........................................  (nome, cognome, data di nascita, codice fiscale, iscrizione al relativo albo professionale, forma di partecipazione);</w:t>
            </w:r>
          </w:p>
          <w:p>
            <w:pPr>
              <w:pStyle w:val="ListParagraph"/>
              <w:widowControl w:val="false"/>
              <w:spacing w:before="0" w:after="120"/>
              <w:ind w:left="720" w:right="115" w:hanging="0"/>
              <w:contextualSpacing/>
              <w:jc w:val="both"/>
              <w:rPr>
                <w:rFonts w:ascii="Garamond" w:hAnsi="Garamond"/>
                <w:bCs w:val="false"/>
                <w:sz w:val="22"/>
                <w:szCs w:val="22"/>
                <w:lang w:eastAsia="en-US"/>
              </w:rPr>
            </w:pPr>
            <w:r>
              <w:rPr>
                <w:rFonts w:ascii="Garamond" w:hAnsi="Garamond"/>
                <w:b/>
                <w:bCs w:val="false"/>
                <w:sz w:val="22"/>
                <w:szCs w:val="22"/>
                <w:lang w:eastAsia="en-US"/>
              </w:rPr>
              <w:t xml:space="preserve">- </w:t>
            </w:r>
            <w:r>
              <w:rPr>
                <w:rFonts w:ascii="Garamond" w:hAnsi="Garamond"/>
                <w:b/>
                <w:sz w:val="22"/>
                <w:szCs w:val="22"/>
                <w:lang w:eastAsia="en-US"/>
              </w:rPr>
              <w:t>che il geologo è:</w:t>
            </w:r>
            <w:r>
              <w:rPr>
                <w:rFonts w:ascii="Garamond" w:hAnsi="Garamond"/>
                <w:bCs w:val="false"/>
                <w:sz w:val="22"/>
                <w:szCs w:val="22"/>
                <w:lang w:eastAsia="en-US"/>
              </w:rPr>
              <w:t xml:space="preserve"> ........................................  (nome, cognome, data di nascita, codice fiscale, iscrizione al relativo albo professionale, forma di partecipazione);</w:t>
            </w:r>
          </w:p>
          <w:p>
            <w:pPr>
              <w:pStyle w:val="ListParagraph"/>
              <w:widowControl w:val="false"/>
              <w:spacing w:before="0" w:after="120"/>
              <w:ind w:left="720" w:right="115" w:hanging="0"/>
              <w:contextualSpacing/>
              <w:jc w:val="both"/>
              <w:rPr>
                <w:rFonts w:ascii="Garamond" w:hAnsi="Garamond"/>
                <w:bCs w:val="false"/>
                <w:sz w:val="22"/>
                <w:szCs w:val="22"/>
                <w:lang w:eastAsia="en-US"/>
              </w:rPr>
            </w:pPr>
            <w:r>
              <w:rPr>
                <w:rFonts w:ascii="Garamond" w:hAnsi="Garamond"/>
                <w:b/>
                <w:bCs w:val="false"/>
                <w:sz w:val="22"/>
                <w:szCs w:val="22"/>
                <w:lang w:eastAsia="en-US"/>
              </w:rPr>
              <w:t>- che l’archeologo è:</w:t>
            </w:r>
            <w:r>
              <w:rPr>
                <w:rFonts w:ascii="Garamond" w:hAnsi="Garamond"/>
                <w:bCs w:val="false"/>
                <w:sz w:val="22"/>
                <w:szCs w:val="22"/>
                <w:lang w:eastAsia="en-US"/>
              </w:rPr>
              <w:t xml:space="preserve"> ........................................  (nome, cognome, data di nascita, codice fiscale, iscrizione al relativo albo professionale, forma di partecipazione);</w:t>
            </w:r>
          </w:p>
          <w:p>
            <w:pPr>
              <w:pStyle w:val="ListParagraph"/>
              <w:widowControl w:val="false"/>
              <w:spacing w:before="0" w:after="120"/>
              <w:ind w:left="720" w:right="115" w:hanging="0"/>
              <w:contextualSpacing/>
              <w:jc w:val="both"/>
              <w:rPr>
                <w:rFonts w:ascii="Garamond" w:hAnsi="Garamond"/>
                <w:bCs w:val="false"/>
                <w:sz w:val="22"/>
                <w:szCs w:val="22"/>
                <w:lang w:eastAsia="en-US"/>
              </w:rPr>
            </w:pPr>
            <w:r>
              <w:rPr>
                <w:rFonts w:ascii="Garamond" w:hAnsi="Garamond"/>
                <w:bCs w:val="false"/>
                <w:sz w:val="22"/>
                <w:szCs w:val="22"/>
                <w:lang w:eastAsia="en-US"/>
              </w:rPr>
            </w:r>
          </w:p>
          <w:p>
            <w:pPr>
              <w:pStyle w:val="ListParagraph"/>
              <w:widowControl w:val="false"/>
              <w:spacing w:before="0" w:after="120"/>
              <w:ind w:left="720" w:right="115" w:hanging="0"/>
              <w:contextualSpacing/>
              <w:jc w:val="both"/>
              <w:rPr>
                <w:sz w:val="22"/>
                <w:szCs w:val="22"/>
              </w:rPr>
            </w:pPr>
            <w:r>
              <w:rPr>
                <w:sz w:val="22"/>
                <w:szCs w:val="22"/>
              </w:rPr>
            </w:r>
          </w:p>
          <w:p>
            <w:pPr>
              <w:pStyle w:val="ListParagraph"/>
              <w:widowControl w:val="false"/>
              <w:spacing w:before="0" w:after="120"/>
              <w:ind w:left="720" w:right="115" w:hanging="0"/>
              <w:contextualSpacing/>
              <w:jc w:val="both"/>
              <w:rPr>
                <w:sz w:val="22"/>
                <w:szCs w:val="22"/>
              </w:rPr>
            </w:pPr>
            <w:r>
              <w:rPr>
                <w:sz w:val="22"/>
                <w:szCs w:val="22"/>
              </w:rPr>
            </w:r>
          </w:p>
        </w:tc>
      </w:tr>
    </w:tbl>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p>
      <w:pPr>
        <w:pStyle w:val="ListParagraph"/>
        <w:spacing w:before="0" w:after="120"/>
        <w:ind w:left="255" w:right="115" w:hanging="0"/>
        <w:contextualSpacing/>
        <w:jc w:val="both"/>
        <w:rPr>
          <w:rFonts w:ascii="Garamond" w:hAnsi="Garamond"/>
          <w:bCs w:val="false"/>
          <w:sz w:val="22"/>
          <w:szCs w:val="22"/>
        </w:rPr>
      </w:pPr>
      <w:r>
        <w:rPr>
          <w:rFonts w:ascii="Garamond" w:hAnsi="Garamond"/>
          <w:bCs w:val="false"/>
          <w:sz w:val="22"/>
          <w:szCs w:val="22"/>
        </w:rPr>
      </w:r>
    </w:p>
    <w:tbl>
      <w:tblPr>
        <w:tblStyle w:val="Grigliatabella"/>
        <w:tblW w:w="9599" w:type="dxa"/>
        <w:jc w:val="left"/>
        <w:tblInd w:w="368" w:type="dxa"/>
        <w:tblLayout w:type="fixed"/>
        <w:tblCellMar>
          <w:top w:w="0" w:type="dxa"/>
          <w:left w:w="108" w:type="dxa"/>
          <w:bottom w:w="0" w:type="dxa"/>
          <w:right w:w="108" w:type="dxa"/>
        </w:tblCellMar>
        <w:tblLook w:firstRow="1" w:noVBand="1" w:lastRow="0" w:firstColumn="1" w:lastColumn="0" w:noHBand="0" w:val="04a0"/>
      </w:tblPr>
      <w:tblGrid>
        <w:gridCol w:w="9599"/>
      </w:tblGrid>
      <w:tr>
        <w:trPr/>
        <w:tc>
          <w:tcPr>
            <w:tcW w:w="9599" w:type="dxa"/>
            <w:tcBorders/>
          </w:tcPr>
          <w:p>
            <w:pPr>
              <w:pStyle w:val="ListParagraph"/>
              <w:widowControl w:val="false"/>
              <w:suppressAutoHyphens w:val="true"/>
              <w:spacing w:lineRule="auto" w:line="240" w:before="0" w:after="120"/>
              <w:ind w:left="0" w:right="115" w:hanging="0"/>
              <w:contextualSpacing/>
              <w:jc w:val="center"/>
              <w:rPr>
                <w:rFonts w:ascii="Garamond" w:hAnsi="Garamond"/>
                <w:bCs w:val="false"/>
                <w:sz w:val="22"/>
                <w:szCs w:val="22"/>
              </w:rPr>
            </w:pPr>
            <w:r>
              <w:rPr>
                <w:rFonts w:eastAsia="Times New Roman" w:cs="Times New Roman" w:ascii="Garamond" w:hAnsi="Garamond"/>
                <w:bCs w:val="false"/>
                <w:kern w:val="0"/>
                <w:sz w:val="22"/>
                <w:szCs w:val="22"/>
                <w:lang w:val="it-IT" w:bidi="ar-SA"/>
              </w:rPr>
              <w:t>ALTRE DICHIARAZIONI</w:t>
            </w:r>
          </w:p>
        </w:tc>
      </w:tr>
    </w:tbl>
    <w:p>
      <w:pPr>
        <w:pStyle w:val="ListParagraph"/>
        <w:spacing w:before="0" w:after="120"/>
        <w:ind w:left="255" w:right="115" w:hanging="0"/>
        <w:contextualSpacing/>
        <w:jc w:val="center"/>
        <w:rPr>
          <w:rFonts w:ascii="Garamond" w:hAnsi="Garamond"/>
          <w:bCs w:val="false"/>
          <w:sz w:val="22"/>
          <w:szCs w:val="22"/>
        </w:rPr>
      </w:pPr>
      <w:r>
        <w:rPr>
          <w:rFonts w:ascii="Garamond" w:hAnsi="Garamond"/>
          <w:bCs w:val="false"/>
          <w:sz w:val="22"/>
          <w:szCs w:val="22"/>
        </w:rPr>
        <w:t>DICHIARA</w:t>
      </w:r>
    </w:p>
    <w:p>
      <w:pPr>
        <w:pStyle w:val="Normal"/>
        <w:spacing w:before="0" w:after="120"/>
        <w:ind w:left="255" w:right="115" w:hanging="0"/>
        <w:jc w:val="both"/>
        <w:rPr>
          <w:rFonts w:ascii="Garamond" w:hAnsi="Garamond"/>
          <w:bCs w:val="false"/>
          <w:sz w:val="22"/>
          <w:szCs w:val="22"/>
        </w:rPr>
      </w:pPr>
      <w:r>
        <w:rPr>
          <w:rFonts w:ascii="Garamond" w:hAnsi="Garamond"/>
          <w:bCs w:val="false"/>
          <w:sz w:val="22"/>
          <w:szCs w:val="22"/>
        </w:rPr>
        <w:t>- di ritenere remunerativa l’offerta economica presentata giacché il sottoscritto ha esaminato, direttamente o con delega a personale dipendente, gli elaborati progettuali, compreso il computo metrico, di essere consapevole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 i prezzi medesimi nel loro complesso remunerativi e tali da consentire il ribasso offerto; di avere effettuato una verifica della disponibilità della manodopera necessaria per l’esecuzione dei lavori, nonché della disponibilità di attrezzatura adeguata all’entità ed alla tipologia e categoria dei lavori in appalto; di aver valutato tutte le circostanze generali, particolari e locali, nessuna esclusa ed eccettuata, che possono avere influito o influire sia sulla prestazione dei servizi, sia sulla determinazione della propria offerta; di aver valutato le condizioni contrattuali e gli oneri, compresi quelli eventuali relativi in materia, di assicurazione, di condizioni di lavoro e di previdenza e assistenza in vigore nel luogo della prestazione;</w:t>
      </w:r>
    </w:p>
    <w:p>
      <w:pPr>
        <w:pStyle w:val="Normal"/>
        <w:spacing w:before="0" w:after="120"/>
        <w:ind w:left="255" w:right="115" w:hanging="0"/>
        <w:jc w:val="both"/>
        <w:rPr>
          <w:rFonts w:ascii="Garamond" w:hAnsi="Garamond"/>
          <w:bCs w:val="false"/>
          <w:sz w:val="22"/>
          <w:szCs w:val="22"/>
        </w:rPr>
      </w:pPr>
      <w:r>
        <w:rPr>
          <w:rFonts w:ascii="Garamond" w:hAnsi="Garamond"/>
          <w:bCs w:val="false"/>
          <w:sz w:val="22"/>
          <w:szCs w:val="22"/>
        </w:rPr>
        <w:t>- di accettare, senza condizione o riserva alcuna, tutte le norme e disposizioni contenute nel bando di gara, nei relativi allegati e nel progetto ed è consapevole che, ai sensi dell’articolo 96 comma 14 del D. Lgs 36/2023, l’operatore ha l’obbligo di comunicare alla stazione appaltante anche la sussistenza dei fatti e dei provvedimenti che possono costituire causa di esclusione ai sensi degli articoli 94 e 95;</w:t>
      </w:r>
    </w:p>
    <w:p>
      <w:pPr>
        <w:pStyle w:val="ListParagraph"/>
        <w:spacing w:before="0" w:after="120"/>
        <w:ind w:left="255" w:right="115" w:hanging="0"/>
        <w:contextualSpacing/>
        <w:jc w:val="both"/>
        <w:rPr>
          <w:rFonts w:ascii="Garamond" w:hAnsi="Garamond"/>
          <w:bCs w:val="false"/>
          <w:sz w:val="22"/>
          <w:szCs w:val="22"/>
          <w:lang w:eastAsia="en-US"/>
        </w:rPr>
      </w:pPr>
      <w:r>
        <w:rPr>
          <w:rFonts w:ascii="Garamond" w:hAnsi="Garamond"/>
          <w:bCs w:val="false"/>
          <w:sz w:val="22"/>
          <w:szCs w:val="22"/>
          <w:lang w:eastAsia="en-US"/>
        </w:rPr>
        <w:t>-</w:t>
      </w:r>
      <w:r>
        <w:rPr>
          <w:rFonts w:ascii="Garamond" w:hAnsi="Garamond"/>
          <w:bCs w:val="false"/>
          <w:color w:val="000000"/>
          <w:sz w:val="22"/>
          <w:szCs w:val="22"/>
          <w:lang w:eastAsia="en-US"/>
        </w:rPr>
        <w:t xml:space="preserve"> di aver esaminato gli esiti e i pareri della Conferenza dei Servizi e di impegnarsi, in caso di aggiudicazione dell’appalto, ad uniformarsi alle indicazioni risultanti dagli esiti della Conferenza dei Servizi.</w:t>
      </w:r>
    </w:p>
    <w:p>
      <w:pPr>
        <w:pStyle w:val="ListParagraph"/>
        <w:spacing w:before="0" w:after="120"/>
        <w:ind w:left="255" w:right="115" w:hanging="0"/>
        <w:contextualSpacing/>
        <w:jc w:val="both"/>
        <w:rPr>
          <w:rFonts w:ascii="Garamond" w:hAnsi="Garamond"/>
          <w:bCs w:val="false"/>
          <w:sz w:val="22"/>
          <w:szCs w:val="22"/>
          <w:lang w:eastAsia="en-US"/>
        </w:rPr>
      </w:pPr>
      <w:r>
        <w:rPr>
          <w:rFonts w:ascii="Garamond" w:hAnsi="Garamond"/>
          <w:bCs w:val="false"/>
          <w:sz w:val="22"/>
          <w:szCs w:val="22"/>
          <w:lang w:eastAsia="en-US"/>
        </w:rPr>
        <w:t>- [</w:t>
      </w:r>
      <w:r>
        <w:rPr>
          <w:rFonts w:ascii="Garamond" w:hAnsi="Garamond"/>
          <w:bCs w:val="false"/>
          <w:i/>
          <w:sz w:val="22"/>
          <w:szCs w:val="22"/>
          <w:lang w:eastAsia="en-US"/>
        </w:rPr>
        <w:t>In caso di protocollo di legalità/patto di integrità</w:t>
      </w:r>
      <w:r>
        <w:rPr>
          <w:rFonts w:ascii="Garamond" w:hAnsi="Garamond"/>
          <w:bCs w:val="false"/>
          <w:sz w:val="22"/>
          <w:szCs w:val="22"/>
          <w:lang w:eastAsia="en-US"/>
        </w:rPr>
        <w:t xml:space="preserve">] di accettare le clausole contenute nel protocollo di legalità/patto di integrità e di essere consapevole che il mancato rispetto dello stesso costituiscono causa di esclusione dalla </w:t>
      </w:r>
    </w:p>
    <w:p>
      <w:pPr>
        <w:pStyle w:val="ListParagraph"/>
        <w:spacing w:before="0" w:after="120"/>
        <w:ind w:left="255" w:right="115" w:hanging="0"/>
        <w:contextualSpacing/>
        <w:jc w:val="both"/>
        <w:rPr>
          <w:rFonts w:ascii="Garamond" w:hAnsi="Garamond"/>
          <w:bCs w:val="false"/>
          <w:sz w:val="22"/>
          <w:szCs w:val="22"/>
          <w:lang w:eastAsia="en-US"/>
        </w:rPr>
      </w:pPr>
      <w:r>
        <w:rPr>
          <w:rFonts w:ascii="Garamond" w:hAnsi="Garamond"/>
          <w:bCs w:val="false"/>
          <w:sz w:val="22"/>
          <w:szCs w:val="22"/>
          <w:lang w:eastAsia="en-US"/>
        </w:rPr>
        <w:t>- la partecipazione alla gara d’appalto non determina una situazione di conflitto di interesse ai sensi dell'art 16 del D.Lgs 36/2023 e smi e dell’art. 53 c. 16-ter del D.Lgs 165/2001 e smi;</w:t>
      </w:r>
    </w:p>
    <w:p>
      <w:pPr>
        <w:pStyle w:val="ListParagraph"/>
        <w:spacing w:before="0" w:after="120"/>
        <w:ind w:left="255" w:right="115" w:hanging="0"/>
        <w:contextualSpacing/>
        <w:jc w:val="both"/>
        <w:rPr>
          <w:rFonts w:ascii="Garamond" w:hAnsi="Garamond"/>
          <w:sz w:val="22"/>
          <w:szCs w:val="22"/>
        </w:rPr>
      </w:pPr>
      <w:r>
        <w:rPr>
          <w:rFonts w:ascii="Garamond" w:hAnsi="Garamond"/>
          <w:sz w:val="22"/>
          <w:szCs w:val="22"/>
        </w:rPr>
        <w:t xml:space="preserve">- di dare atto che la presente procedura di affidamento comporta il pagamento della somma di euro </w:t>
      </w:r>
      <w:r>
        <w:rPr>
          <w:rFonts w:ascii="Garamond" w:hAnsi="Garamond"/>
          <w:color w:val="000000"/>
          <w:sz w:val="22"/>
          <w:szCs w:val="22"/>
        </w:rPr>
        <w:t>165,00</w:t>
      </w:r>
      <w:r>
        <w:rPr>
          <w:rFonts w:ascii="Garamond" w:hAnsi="Garamond"/>
          <w:sz w:val="22"/>
          <w:szCs w:val="22"/>
        </w:rPr>
        <w:t xml:space="preserve"> per contributo di gara previsto dalla legge in favore dell’ANAC;</w:t>
      </w:r>
    </w:p>
    <w:p>
      <w:pPr>
        <w:pStyle w:val="ListParagraph"/>
        <w:spacing w:before="0" w:after="120"/>
        <w:ind w:left="255" w:right="115" w:hanging="0"/>
        <w:contextualSpacing/>
        <w:jc w:val="both"/>
        <w:rPr>
          <w:rFonts w:ascii="Garamond" w:hAnsi="Garamond"/>
          <w:sz w:val="22"/>
          <w:szCs w:val="22"/>
        </w:rPr>
      </w:pPr>
      <w:r>
        <w:rPr>
          <w:rFonts w:ascii="Garamond" w:hAnsi="Garamond"/>
          <w:sz w:val="22"/>
          <w:szCs w:val="22"/>
        </w:rPr>
        <w:t xml:space="preserve">- di accettare, senza condizione o riserva alcuna, tutte le norme e disposizioni contenute nel bando di gara, nel progetto approvato e negli allegati di gara ufficiali; </w:t>
      </w:r>
    </w:p>
    <w:p>
      <w:pPr>
        <w:pStyle w:val="ListParagraph"/>
        <w:spacing w:before="0" w:after="120"/>
        <w:ind w:left="255" w:right="115" w:hanging="0"/>
        <w:contextualSpacing/>
        <w:jc w:val="both"/>
        <w:rPr>
          <w:rFonts w:ascii="Garamond" w:hAnsi="Garamond"/>
          <w:sz w:val="22"/>
          <w:szCs w:val="22"/>
        </w:rPr>
      </w:pPr>
      <w:r>
        <w:rPr>
          <w:rFonts w:ascii="Garamond" w:hAnsi="Garamond"/>
          <w:sz w:val="22"/>
          <w:szCs w:val="22"/>
        </w:rPr>
        <w:t>- di avere, direttamente o con delega a personale dipendente, esaminato tutti gli elaborati progettuali, compreso il computo metrico estimativo,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compatibili con l’offerta presentata;</w:t>
      </w:r>
    </w:p>
    <w:p>
      <w:pPr>
        <w:pStyle w:val="ListParagraph"/>
        <w:spacing w:before="0" w:after="120"/>
        <w:ind w:left="255" w:right="115" w:hanging="0"/>
        <w:contextualSpacing/>
        <w:jc w:val="both"/>
        <w:rPr>
          <w:rFonts w:ascii="Garamond" w:hAnsi="Garamond"/>
          <w:sz w:val="22"/>
          <w:szCs w:val="22"/>
        </w:rPr>
      </w:pPr>
      <w:r>
        <w:rPr>
          <w:rFonts w:ascii="Garamond" w:hAnsi="Garamond"/>
          <w:sz w:val="22"/>
          <w:szCs w:val="22"/>
        </w:rPr>
        <w:t>- di aver preso atto delle condizioni particolari di svolgimento dei lavori e, previo approfondito esame dal punto di vista tecnico e finanziario, di avere ritenuto i lavori incondizionatamente eseguibili e di non avere riserve, di alcun genere da formulare al riguardo;</w:t>
      </w:r>
    </w:p>
    <w:p>
      <w:pPr>
        <w:pStyle w:val="ListParagraph"/>
        <w:spacing w:before="0" w:after="120"/>
        <w:ind w:left="255" w:right="115" w:hanging="0"/>
        <w:contextualSpacing/>
        <w:jc w:val="both"/>
        <w:rPr>
          <w:rFonts w:ascii="Garamond" w:hAnsi="Garamond"/>
          <w:sz w:val="22"/>
          <w:szCs w:val="22"/>
        </w:rPr>
      </w:pPr>
      <w:r>
        <w:rPr>
          <w:rFonts w:ascii="Garamond" w:hAnsi="Garamond"/>
          <w:sz w:val="22"/>
          <w:szCs w:val="22"/>
        </w:rPr>
        <w:t>- di avere accertato l’esistenza e la reperibilità sul mercato dei materiali, delle attrezzature e della mano d’opera da impiegare nei lavori, in relazione ai tempi previsti per l’esecuzione degli stessi;</w:t>
      </w:r>
    </w:p>
    <w:p>
      <w:pPr>
        <w:pStyle w:val="ListParagraph"/>
        <w:spacing w:before="0" w:after="120"/>
        <w:ind w:left="255" w:right="115" w:hanging="0"/>
        <w:contextualSpacing/>
        <w:jc w:val="both"/>
        <w:rPr>
          <w:rFonts w:ascii="Garamond" w:hAnsi="Garamond"/>
          <w:bCs w:val="false"/>
          <w:sz w:val="22"/>
          <w:szCs w:val="22"/>
          <w:lang w:eastAsia="en-US"/>
        </w:rPr>
      </w:pPr>
      <w:r>
        <w:rPr>
          <w:rFonts w:ascii="Garamond" w:hAnsi="Garamond"/>
          <w:sz w:val="22"/>
          <w:szCs w:val="22"/>
        </w:rPr>
        <w:t>- di aver tenuto conto, nel formulare la propria offerta, di eventuali maggiorazioni per lievitazione dei prezzi che dovessero intervenire durante l’esecuzione dell’appalto, rinunciando fin d’ora a qualsiasi azione o eccezione in merito, fatti salvi i casi di revisione dei prezzi espressamente previsti dalla vigente normativa in materia di lavori pubblici;</w:t>
      </w:r>
    </w:p>
    <w:p>
      <w:pPr>
        <w:pStyle w:val="Corpodeltesto"/>
        <w:pBdr>
          <w:bottom w:val="single" w:sz="6" w:space="0" w:color="000000"/>
        </w:pBdr>
        <w:spacing w:lineRule="auto" w:line="259" w:before="75" w:after="120"/>
        <w:ind w:right="-40" w:hanging="12"/>
        <w:rPr>
          <w:sz w:val="22"/>
          <w:szCs w:val="22"/>
        </w:rPr>
      </w:pPr>
      <w:r>
        <w:rPr>
          <w:sz w:val="22"/>
          <w:szCs w:val="22"/>
        </w:rPr>
        <w:tab/>
        <w:t>- sulla base della stima effettuata, l’indicazione del corrispettivo contrattuale proposto e del conseguente ribasso è remunerativo per l’impresa, tenendo conto di tutte le condizioni necessarie per l’esecuzione dei lavori, con particolare riferimento al costo della manodopera e degli oneri aziendali di sicurezza;</w:t>
      </w:r>
    </w:p>
    <w:p>
      <w:pPr>
        <w:pStyle w:val="Corpodeltesto"/>
        <w:pBdr>
          <w:bottom w:val="single" w:sz="6" w:space="0" w:color="000000"/>
        </w:pBdr>
        <w:spacing w:lineRule="auto" w:line="259" w:before="75" w:after="120"/>
        <w:ind w:right="-40" w:hanging="12"/>
        <w:rPr>
          <w:sz w:val="22"/>
          <w:szCs w:val="22"/>
        </w:rPr>
      </w:pPr>
      <w:r>
        <w:rPr>
          <w:sz w:val="22"/>
          <w:szCs w:val="22"/>
        </w:rPr>
        <w:t>- di ritenere congrui i costi della sicurezza ed i costi della manodopera stimati da progetto;</w:t>
      </w:r>
    </w:p>
    <w:p>
      <w:pPr>
        <w:pStyle w:val="Corpodeltesto"/>
        <w:pBdr>
          <w:bottom w:val="single" w:sz="6" w:space="0" w:color="000000"/>
        </w:pBdr>
        <w:spacing w:lineRule="auto" w:line="259" w:before="75" w:after="120"/>
        <w:ind w:right="-40" w:hanging="12"/>
        <w:rPr>
          <w:bCs/>
          <w:sz w:val="22"/>
          <w:szCs w:val="22"/>
        </w:rPr>
      </w:pPr>
      <w:r>
        <w:rPr>
          <w:sz w:val="22"/>
          <w:szCs w:val="22"/>
        </w:rPr>
        <w:t>- di aver dichiarato nell’offerta economica, a pena di esclusione, i costi aziendali del personale ed i costi della sicurezza aziendali ai sensi dell’art. 108 c. 9 del D.Lgs 36/2023 stima</w:t>
      </w:r>
      <w:r>
        <w:rPr>
          <w:bCs/>
          <w:sz w:val="22"/>
          <w:szCs w:val="22"/>
        </w:rPr>
        <w:t>ti per l’esecuzione dei lavori;</w:t>
      </w:r>
    </w:p>
    <w:p>
      <w:pPr>
        <w:pStyle w:val="Corpodeltesto"/>
        <w:pBdr>
          <w:bottom w:val="single" w:sz="6" w:space="0" w:color="000000"/>
        </w:pBdr>
        <w:spacing w:lineRule="auto" w:line="259" w:before="75" w:after="120"/>
        <w:ind w:right="-40" w:hanging="12"/>
        <w:rPr>
          <w:sz w:val="22"/>
          <w:szCs w:val="22"/>
        </w:rPr>
      </w:pPr>
      <w:r>
        <w:rPr>
          <w:sz w:val="22"/>
          <w:szCs w:val="22"/>
        </w:rPr>
        <w:t>- di accettare espressamente che la stazione appaltante, qualora l’offerta presentata risulti aggiudicataria, verifichi l’attendibilità degli impegni assunti da questa impresa la stazione appaltante valutando la sostenibilità economica del preventivo anche in relazione alla tutela dei diritti inderogabili dei lavoratori, potendo operare anche ai sensi dell’articolo 110 del D. Lgs 36/2023</w:t>
      </w:r>
      <w:r>
        <w:rPr>
          <w:bCs/>
          <w:sz w:val="22"/>
          <w:szCs w:val="22"/>
        </w:rPr>
        <w:t>;</w:t>
      </w:r>
    </w:p>
    <w:p>
      <w:pPr>
        <w:pStyle w:val="Corpodeltesto"/>
        <w:pBdr>
          <w:bottom w:val="single" w:sz="6" w:space="0" w:color="000000"/>
        </w:pBdr>
        <w:spacing w:lineRule="auto" w:line="259" w:before="75" w:after="120"/>
        <w:ind w:right="-40" w:hanging="12"/>
        <w:rPr>
          <w:sz w:val="22"/>
          <w:szCs w:val="22"/>
        </w:rPr>
      </w:pPr>
      <w:r>
        <w:rPr>
          <w:bCs/>
          <w:sz w:val="22"/>
          <w:szCs w:val="22"/>
        </w:rPr>
        <w:t xml:space="preserve">- </w:t>
      </w:r>
      <w:r>
        <w:rPr>
          <w:sz w:val="22"/>
          <w:szCs w:val="22"/>
        </w:rPr>
        <w:t xml:space="preserve">di autorizzare, qualora un partecipante alla gara eserciti – ai sensi della Legge n° 241/90 e smi – la facoltà di “accesso agli atti”, la stazione appaltante a rilasciare copia di tutta la documentazione presentata per la partecipazione alla gara. </w:t>
      </w:r>
    </w:p>
    <w:p>
      <w:pPr>
        <w:pStyle w:val="Corpodeltesto"/>
        <w:pBdr>
          <w:bottom w:val="single" w:sz="6" w:space="0" w:color="000000"/>
        </w:pBdr>
        <w:spacing w:lineRule="auto" w:line="259" w:before="75" w:after="120"/>
        <w:ind w:right="-40" w:hanging="12"/>
        <w:rPr>
          <w:sz w:val="22"/>
          <w:szCs w:val="22"/>
        </w:rPr>
      </w:pPr>
      <w:r>
        <w:rPr>
          <w:sz w:val="22"/>
          <w:szCs w:val="22"/>
        </w:rPr>
        <w:t>- di essere eventualmente disponibile ad iniziare subito le prestazioni lavorative, anche nelle more della stipulazione del contratto d’appalto, qualora ciò possa essere richiesto in base a quanto disposto dall’art. 17 del D.Lgs 36/2023 e smi;</w:t>
      </w:r>
    </w:p>
    <w:p>
      <w:pPr>
        <w:pStyle w:val="Corpodeltesto"/>
        <w:pBdr>
          <w:bottom w:val="single" w:sz="6" w:space="0" w:color="000000"/>
        </w:pBdr>
        <w:spacing w:lineRule="auto" w:line="259" w:before="75" w:after="120"/>
        <w:ind w:right="-40" w:hanging="12"/>
        <w:rPr>
          <w:sz w:val="22"/>
          <w:szCs w:val="22"/>
        </w:rPr>
      </w:pPr>
      <w:r>
        <w:rPr>
          <w:sz w:val="22"/>
          <w:szCs w:val="22"/>
        </w:rPr>
        <w:t>- di essere a conoscenza che, in caso di aggiudicazione, tutte le eventuali spese inerenti la stipula del contratto d’appalto sono a carico dell’appaltatore, nonché le spese relative alla pubblicità ai sensi dell’art. 225 del D.Lgs 36/2023 e smi;</w:t>
      </w:r>
    </w:p>
    <w:p>
      <w:pPr>
        <w:pStyle w:val="Corpodeltesto"/>
        <w:pBdr>
          <w:bottom w:val="single" w:sz="6" w:space="0" w:color="000000"/>
        </w:pBdr>
        <w:spacing w:lineRule="auto" w:line="259" w:before="75" w:after="120"/>
        <w:ind w:right="-40" w:hanging="12"/>
        <w:rPr>
          <w:sz w:val="22"/>
          <w:szCs w:val="22"/>
        </w:rPr>
      </w:pPr>
      <w:r>
        <w:rPr>
          <w:sz w:val="22"/>
          <w:szCs w:val="22"/>
        </w:rPr>
        <w:t>- ai fini della acquisizione d’ufficio del DURC da parte della stazione appaltante (contraente), che il numero di Codice Fiscale di questo operatore è quello riportato all’inizio della presente dichiarazione;</w:t>
      </w:r>
    </w:p>
    <w:p>
      <w:pPr>
        <w:pStyle w:val="Corpodeltesto"/>
        <w:pBdr>
          <w:bottom w:val="single" w:sz="6" w:space="0" w:color="000000"/>
        </w:pBdr>
        <w:spacing w:lineRule="auto" w:line="259" w:before="75" w:after="120"/>
        <w:ind w:right="-40" w:hanging="12"/>
        <w:rPr>
          <w:sz w:val="22"/>
          <w:szCs w:val="22"/>
        </w:rPr>
      </w:pPr>
      <w:r>
        <w:rPr>
          <w:sz w:val="22"/>
          <w:szCs w:val="22"/>
        </w:rPr>
        <w:t>-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pPr>
        <w:pStyle w:val="Corpodeltesto"/>
        <w:pBdr>
          <w:bottom w:val="single" w:sz="6" w:space="0" w:color="000000"/>
        </w:pBdr>
        <w:spacing w:lineRule="auto" w:line="259" w:before="75" w:after="120"/>
        <w:ind w:right="-40" w:hanging="12"/>
        <w:rPr>
          <w:sz w:val="22"/>
          <w:szCs w:val="22"/>
        </w:rPr>
      </w:pPr>
      <w:r>
        <w:rPr>
          <w:sz w:val="22"/>
          <w:szCs w:val="22"/>
        </w:rPr>
        <w:t>- di impegnarsi a trasmettere le integrazioni o le documentazioni richieste dalla stazione appaltante, con particolare riferimento alla trasmissione di ogni documentazione di comprova che la stazione appaltante ritenga opportuno richiedere al fine di verificare la qualificazione dell’impresa che rappresento;</w:t>
      </w:r>
    </w:p>
    <w:p>
      <w:pPr>
        <w:pStyle w:val="Corpodeltesto"/>
        <w:pBdr>
          <w:bottom w:val="single" w:sz="6" w:space="0" w:color="000000"/>
        </w:pBdr>
        <w:spacing w:lineRule="auto" w:line="259" w:before="75" w:after="120"/>
        <w:ind w:right="-40" w:hanging="12"/>
        <w:rPr>
          <w:sz w:val="22"/>
          <w:szCs w:val="22"/>
        </w:rPr>
      </w:pPr>
      <w:r>
        <w:rPr>
          <w:sz w:val="22"/>
          <w:szCs w:val="22"/>
        </w:rPr>
        <w:t>- di essere edotto degli obblighi derivanti dal codice di comportamento dei dipendenti pubblici approvato con D.P.R. 62/2013 e di impegnarsi, in caso di aggiudicazione, ad osservare e a far osservare ai propri dipendenti e collaboratori, per quanto applicabile, il suddetto codice, pena la risoluzione del contratto;</w:t>
      </w:r>
    </w:p>
    <w:p>
      <w:pPr>
        <w:pStyle w:val="Normal"/>
        <w:spacing w:before="60" w:after="60"/>
        <w:jc w:val="both"/>
        <w:rPr>
          <w:rFonts w:ascii="Garamond" w:hAnsi="Garamond"/>
          <w:sz w:val="22"/>
          <w:szCs w:val="22"/>
        </w:rPr>
      </w:pPr>
      <w:r>
        <w:rPr>
          <w:rFonts w:ascii="Garamond" w:hAnsi="Garamond"/>
          <w:sz w:val="22"/>
          <w:szCs w:val="22"/>
          <w:shd w:fill="auto" w:val="clear"/>
        </w:rPr>
        <w:t>-  di impegnarsi, secondo quanto indicato nel presente disciplinare di gara, in caso di aggiudicazione dell’appalto a garantire le pari opportunità generazionali, di genere e di inclusione lavorativa per le persone con disabilità o svantaggiate, la stabilità occupazionale del personale impiegato, nonché l'applicazione dei contratti collettivi nazionali e territoriali di settore C</w:t>
      </w:r>
      <w:r>
        <w:rPr>
          <w:rFonts w:cs="Calibri" w:ascii="Garamond" w:hAnsi="Garamond"/>
          <w:iCs/>
          <w:sz w:val="22"/>
          <w:szCs w:val="22"/>
          <w:shd w:fill="auto" w:val="clear"/>
        </w:rPr>
        <w:t xml:space="preserve">.C.N.L. per </w:t>
      </w:r>
      <w:r>
        <w:rPr>
          <w:rFonts w:ascii="Garamond" w:hAnsi="Garamond"/>
          <w:sz w:val="22"/>
          <w:szCs w:val="22"/>
          <w:shd w:fill="auto" w:val="clear"/>
        </w:rPr>
        <w:t>i dipendenti delle imprese  di restauro dei beni culturali o il differente contratto collettivo da essi applicato, con l’indicazione del relativo codice alfanumerico unico di cui all’articolo 16 quater del decreto legge 76/20______________________ che garantisce ai dipendenti le stesse  tutele di quello indicato dalla stazione appaltante,  nonché a garantire le stesse tutele economiche e normative per i lavoratori in subappalto rispetto ai dipendenti dell'appaltatore e contro il lavoro irregolare.(Per le imprese che concorrono con la categoria OG2)</w:t>
      </w:r>
    </w:p>
    <w:p>
      <w:pPr>
        <w:pStyle w:val="Normal"/>
        <w:spacing w:before="60" w:after="60"/>
        <w:jc w:val="both"/>
        <w:rPr/>
      </w:pPr>
      <w:r>
        <w:rPr>
          <w:rFonts w:ascii="Garamond" w:hAnsi="Garamond"/>
          <w:sz w:val="22"/>
          <w:szCs w:val="22"/>
          <w:shd w:fill="auto" w:val="clear"/>
        </w:rPr>
        <w:t>-   di impegnarsi, secondo quanto indicato nel presente disciplinare di gara, in caso di aggiudicazione dell’appalto a garantire le pari opportunità generazionali, di genere e di inclusione lavorativa per le persone con disabilità o svantaggiate, la stabilità occupazionale del personale impiegato, nonché l'applicazione dei contratti collettivi nazionali e territoriali di settore C</w:t>
      </w:r>
      <w:r>
        <w:rPr>
          <w:rFonts w:cs="Calibri" w:ascii="Garamond" w:hAnsi="Garamond"/>
          <w:iCs/>
          <w:sz w:val="22"/>
          <w:szCs w:val="22"/>
          <w:shd w:fill="auto" w:val="clear"/>
        </w:rPr>
        <w:t xml:space="preserve">.C.N.L. per </w:t>
      </w:r>
      <w:r>
        <w:rPr>
          <w:rFonts w:ascii="Garamond" w:hAnsi="Garamond"/>
          <w:sz w:val="22"/>
          <w:szCs w:val="22"/>
          <w:shd w:fill="auto" w:val="clear"/>
        </w:rPr>
        <w:t>i lavoratori addetti alle industrie metalmeccaniche e di installazione di impianti o il differente contratto collettivo da essi applicato, con l’indicazione del relativo codice alfanumerico unico di cui all’articolo 16 quater del decreto legge 76/20______________________ che garantisce ai dipendenti le stesse  tutele di quello indicato dalla stazione appaltante,  nonché a garantire le stesse tutele economiche e normative per i lavoratori in subappalto rispetto ai dipendenti dell'appaltatore e contro il lavoro irregolare.(Per le imprese che concorrono con la categoria OG11);</w:t>
      </w:r>
    </w:p>
    <w:p>
      <w:pPr>
        <w:pStyle w:val="Normal"/>
        <w:spacing w:before="60" w:after="60"/>
        <w:jc w:val="both"/>
        <w:rPr/>
      </w:pPr>
      <w:r>
        <w:rPr>
          <w:rFonts w:ascii="Garamond" w:hAnsi="Garamond"/>
          <w:sz w:val="22"/>
          <w:szCs w:val="22"/>
          <w:shd w:fill="auto" w:val="clear"/>
        </w:rPr>
        <w:t>- di impegnarsi, secondo quanto indicato nel presente disciplinare di gara, in caso di aggiudicazione dell’appalto a garantire le pari opportunità generazionali, di genere e di inclusione lavorativa per le persone con disabilità o svantaggiate, la stabilità occupazionale del personale impiegato, nonché l'applicazione dei contratti collettivi nazionali e territoriali di settore C</w:t>
      </w:r>
      <w:r>
        <w:rPr>
          <w:rFonts w:cs="Calibri" w:ascii="Garamond" w:hAnsi="Garamond"/>
          <w:iCs/>
          <w:sz w:val="22"/>
          <w:szCs w:val="22"/>
          <w:shd w:fill="auto" w:val="clear"/>
        </w:rPr>
        <w:t xml:space="preserve">.C.N.L. per </w:t>
      </w:r>
      <w:r>
        <w:rPr>
          <w:rFonts w:ascii="Garamond" w:hAnsi="Garamond"/>
          <w:sz w:val="22"/>
          <w:szCs w:val="22"/>
          <w:shd w:fill="auto" w:val="clear"/>
        </w:rPr>
        <w:t xml:space="preserve">i lavoratori addetti </w:t>
      </w:r>
      <w:r>
        <w:rPr>
          <w:rFonts w:eastAsia="Times New Roman" w:ascii="Garamond" w:hAnsi="Garamond"/>
          <w:bCs/>
          <w:iCs/>
          <w:sz w:val="24"/>
          <w:szCs w:val="24"/>
          <w:shd w:fill="auto" w:val="clear"/>
        </w:rPr>
        <w:t>addetti agli impianti per la trasformazione alta/media tensione e per la distribuzione di energia elettrica in corrente alternata e continua ed impianti di pubblica illuminazione,</w:t>
      </w:r>
      <w:r>
        <w:rPr>
          <w:rFonts w:ascii="Garamond" w:hAnsi="Garamond"/>
          <w:sz w:val="22"/>
          <w:szCs w:val="22"/>
          <w:shd w:fill="auto" w:val="clear"/>
        </w:rPr>
        <w:t xml:space="preserve"> o il differente contratto collettivo da essi applicato, con l’indicazione del relativo codice alfanumerico unico di cui all’articolo 16 quater del decreto legge 76/20______________________ che garantisce ai dipendenti le stesse  tutele di quello indicato dalla stazione appaltante,  nonché a garantire le stesse tutele economiche e normative per i lavoratori in subappalto rispetto ai dipendenti dell'appaltatore e contro il lavoro irregolare.(Per le imprese che concorrono con la categoria OG10).</w:t>
      </w:r>
    </w:p>
    <w:p>
      <w:pPr>
        <w:pStyle w:val="Standard"/>
        <w:jc w:val="both"/>
        <w:rPr>
          <w:rFonts w:ascii="Garamond" w:hAnsi="Garamond"/>
        </w:rPr>
      </w:pPr>
      <w:r>
        <w:rPr>
          <w:rFonts w:ascii="Garamond" w:hAnsi="Garamond"/>
        </w:rPr>
      </w:r>
    </w:p>
    <w:p>
      <w:pPr>
        <w:pStyle w:val="Normal"/>
        <w:keepNext w:val="true"/>
        <w:spacing w:before="120" w:after="60"/>
        <w:rPr>
          <w:sz w:val="22"/>
          <w:szCs w:val="22"/>
        </w:rPr>
      </w:pPr>
      <w:r>
        <w:rPr>
          <w:sz w:val="24"/>
          <w:szCs w:val="24"/>
        </w:rPr>
        <w:t>-</w:t>
      </w:r>
      <w:r>
        <w:rPr>
          <w:rFonts w:cs="Garamond" w:ascii="Garamond" w:hAnsi="Garamond"/>
          <w:b/>
        </w:rPr>
        <w:t xml:space="preserve"> </w:t>
      </w:r>
      <w:r>
        <w:rPr>
          <w:rFonts w:cs="Garamond" w:ascii="Garamond" w:hAnsi="Garamond"/>
          <w:b/>
          <w:sz w:val="22"/>
          <w:szCs w:val="22"/>
        </w:rPr>
        <w:t>Per gli operatori economici non residenti e privi di stabile organizzazione in Italia</w:t>
      </w:r>
    </w:p>
    <w:p>
      <w:pPr>
        <w:pStyle w:val="Paragrafoelenco1"/>
        <w:spacing w:before="60" w:after="60"/>
        <w:ind w:left="330" w:hanging="330"/>
        <w:rPr/>
      </w:pPr>
      <w:r>
        <w:rPr>
          <w:rFonts w:eastAsia="Garamond"/>
          <w:szCs w:val="24"/>
        </w:rPr>
        <w:t xml:space="preserve">      </w:t>
      </w:r>
      <w:r>
        <w:rPr>
          <w:rFonts w:cs="Calibri"/>
          <w:szCs w:val="24"/>
        </w:rPr>
        <w:t xml:space="preserve">si impegna ad </w:t>
      </w:r>
      <w:r>
        <w:rPr>
          <w:rFonts w:cs="Arial"/>
          <w:szCs w:val="24"/>
        </w:rPr>
        <w:t>uniformarsi, in caso di aggiudicazione, alla disciplina di cui agli articoli 17, comma 2, e 53, comma 3 del d.p.r. 633/1972 e a comunicare alla stazione appaltante la nomina del proprio rappresentante fiscale, nelle forme di legge;</w:t>
      </w:r>
    </w:p>
    <w:p>
      <w:pPr>
        <w:pStyle w:val="Paragrafoelenco1"/>
        <w:spacing w:before="60" w:after="60"/>
        <w:ind w:left="440" w:hanging="440"/>
        <w:rPr>
          <w:rFonts w:cs="Calibri"/>
          <w:szCs w:val="24"/>
        </w:rPr>
      </w:pPr>
      <w:r>
        <w:rPr>
          <w:rFonts w:cs="Calibri"/>
          <w:szCs w:val="24"/>
        </w:rPr>
        <w:t xml:space="preserve">      </w:t>
      </w:r>
      <w:r>
        <w:rPr>
          <w:rFonts w:cs="Calibri"/>
          <w:szCs w:val="24"/>
        </w:rPr>
        <w:t xml:space="preserve">indica i seguenti dati: domicilio fiscale …………; codice fiscale ……………, partita IVA ………………….;  indica l’indirizzo PEC </w:t>
      </w:r>
      <w:r>
        <w:rPr>
          <w:rFonts w:cs="Calibri"/>
          <w:b/>
          <w:szCs w:val="24"/>
        </w:rPr>
        <w:t>oppure</w:t>
      </w:r>
      <w:r>
        <w:rPr>
          <w:rFonts w:cs="Calibri"/>
          <w:szCs w:val="24"/>
        </w:rPr>
        <w:t>, solo in caso di concorrenti aventi sede in altri Stati membri,l’indirizzo di posta elettronica……………… ai fini delle comunicazioni di cui all’art.76, comma 5 del Codice;</w:t>
      </w:r>
    </w:p>
    <w:p>
      <w:pPr>
        <w:pStyle w:val="Normal"/>
        <w:spacing w:lineRule="auto" w:line="240" w:before="0" w:after="0"/>
        <w:jc w:val="both"/>
        <w:rPr>
          <w:rFonts w:ascii="Garamond" w:hAnsi="Garamond"/>
          <w:sz w:val="24"/>
          <w:szCs w:val="24"/>
        </w:rPr>
      </w:pPr>
      <w:r>
        <w:rPr>
          <w:sz w:val="24"/>
          <w:szCs w:val="24"/>
        </w:rPr>
        <w:t xml:space="preserve">- </w:t>
      </w:r>
      <w:r>
        <w:rPr>
          <w:rFonts w:ascii="Garamond" w:hAnsi="Garamond"/>
          <w:sz w:val="24"/>
          <w:szCs w:val="24"/>
        </w:rPr>
        <w:t xml:space="preserve">di aver espletato negli ultimi </w:t>
      </w:r>
      <w:r>
        <w:rPr>
          <w:rFonts w:ascii="Garamond" w:hAnsi="Garamond"/>
          <w:b/>
          <w:sz w:val="24"/>
          <w:szCs w:val="24"/>
        </w:rPr>
        <w:t>10 anni</w:t>
      </w:r>
      <w:r>
        <w:rPr>
          <w:rFonts w:ascii="Garamond" w:hAnsi="Garamond"/>
          <w:sz w:val="24"/>
          <w:szCs w:val="24"/>
        </w:rPr>
        <w:t xml:space="preserve">, antecedenti la data di pubblicazione del bando, servizi di progettazione esecutiva corrispondenti alle classi e categorie delle opere da progettare come innanzi descritte riguardanti interventi di realizzazione di parchi urbani e sistemazioni stradali per un importo di lavori ed oneri della sicurezza pari o superiore a quello indicato per ogni classe e categoria, dimostrabile con la presentazione di certificazioni rilasciate dalle Stazioni Appaltanti (Certificato di regolare esecuzione del servizio e/o dei lavori, Collaudo Tecnico Amministrativo).  </w:t>
      </w:r>
    </w:p>
    <w:p>
      <w:pPr>
        <w:pStyle w:val="Normal"/>
        <w:spacing w:lineRule="auto" w:line="240" w:before="0" w:after="0"/>
        <w:jc w:val="both"/>
        <w:rPr>
          <w:rFonts w:ascii="Garamond" w:hAnsi="Garamond"/>
          <w:sz w:val="24"/>
          <w:szCs w:val="24"/>
        </w:rPr>
      </w:pPr>
      <w:r>
        <w:rPr>
          <w:rFonts w:ascii="Garamond" w:hAnsi="Garamond"/>
          <w:sz w:val="24"/>
          <w:szCs w:val="24"/>
        </w:rPr>
        <w:t xml:space="preserve"> </w:t>
      </w:r>
    </w:p>
    <w:p>
      <w:pPr>
        <w:pStyle w:val="Corpodeltesto"/>
        <w:pBdr>
          <w:bottom w:val="single" w:sz="6" w:space="0" w:color="000000"/>
        </w:pBdr>
        <w:spacing w:lineRule="auto" w:line="259" w:before="75" w:after="120"/>
        <w:ind w:right="-40" w:hanging="12"/>
        <w:rPr>
          <w:rFonts w:ascii="Garamond" w:hAnsi="Garamond"/>
          <w:sz w:val="24"/>
          <w:szCs w:val="24"/>
        </w:rPr>
      </w:pPr>
      <w:r>
        <w:rPr>
          <w:sz w:val="24"/>
          <w:szCs w:val="24"/>
        </w:rPr>
        <w:t>-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pPr>
        <w:pStyle w:val="Normal"/>
        <w:spacing w:lineRule="auto" w:line="240" w:before="0" w:after="0"/>
        <w:jc w:val="both"/>
        <w:rPr>
          <w:sz w:val="22"/>
          <w:szCs w:val="22"/>
        </w:rPr>
      </w:pPr>
      <w:r>
        <w:rPr>
          <w:sz w:val="24"/>
          <w:szCs w:val="24"/>
        </w:rPr>
        <w:t>-</w:t>
      </w:r>
    </w:p>
    <w:p>
      <w:pPr>
        <w:pStyle w:val="Corpodeltesto"/>
        <w:pBdr>
          <w:bottom w:val="single" w:sz="6" w:space="0" w:color="000000"/>
        </w:pBdr>
        <w:spacing w:lineRule="auto" w:line="259" w:before="75" w:after="120"/>
        <w:ind w:right="-40" w:hanging="12"/>
        <w:rPr>
          <w:sz w:val="22"/>
          <w:szCs w:val="22"/>
        </w:rPr>
      </w:pPr>
      <w:r>
        <w:rPr>
          <w:sz w:val="22"/>
          <w:szCs w:val="22"/>
        </w:rPr>
      </w:r>
    </w:p>
    <w:p>
      <w:pPr>
        <w:pStyle w:val="Normal"/>
        <w:rPr>
          <w:rFonts w:ascii="Garamond" w:hAnsi="Garamond"/>
          <w:sz w:val="22"/>
          <w:szCs w:val="22"/>
        </w:rPr>
      </w:pPr>
      <w:r>
        <w:rPr>
          <w:rFonts w:ascii="Garamond" w:hAnsi="Garamond"/>
          <w:sz w:val="22"/>
          <w:szCs w:val="22"/>
        </w:rPr>
        <w:t xml:space="preserve">Luogo e Data                                                                                                       FIRMA DIGITALE </w:t>
      </w:r>
      <w:r>
        <w:rPr>
          <w:rStyle w:val="Richiamoallanotaapidipagina"/>
          <w:rFonts w:ascii="Garamond" w:hAnsi="Garamond"/>
          <w:sz w:val="22"/>
          <w:szCs w:val="22"/>
        </w:rPr>
        <w:footnoteReference w:id="3"/>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t>N.B.</w:t>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t>La presente istanza di partecipazione deve essere compilata a stampatello ovvero dattiloscritta e sottoscritta dal legale rappresentante del concorrente.</w:t>
      </w:r>
    </w:p>
    <w:p>
      <w:pPr>
        <w:pStyle w:val="Normal"/>
        <w:spacing w:before="0" w:after="120"/>
        <w:ind w:left="248" w:right="115" w:firstLine="4"/>
        <w:jc w:val="both"/>
        <w:rPr>
          <w:rFonts w:ascii="Garamond" w:hAnsi="Garamond"/>
          <w:bCs w:val="false"/>
          <w:sz w:val="22"/>
          <w:szCs w:val="22"/>
        </w:rPr>
      </w:pPr>
      <w:r>
        <w:rPr>
          <w:rFonts w:ascii="Garamond" w:hAnsi="Garamond"/>
          <w:bCs w:val="false"/>
          <w:sz w:val="22"/>
          <w:szCs w:val="22"/>
        </w:rPr>
        <w:t xml:space="preserve">La domanda e le relative dichiarazioni sono firmate dal legale rappresentante del concorrente o da un suo procuratore munito della relativa procura. In tal caso, il concorrente deve </w:t>
      </w:r>
      <w:r>
        <w:rPr>
          <w:rFonts w:ascii="Garamond" w:hAnsi="Garamond"/>
          <w:b/>
          <w:bCs w:val="false"/>
          <w:color w:val="000000"/>
          <w:sz w:val="22"/>
          <w:szCs w:val="22"/>
        </w:rPr>
        <w:t>ALLEGARE</w:t>
      </w:r>
      <w:r>
        <w:rPr>
          <w:rFonts w:ascii="Garamond" w:hAnsi="Garamond"/>
          <w:bCs w:val="false"/>
          <w:color w:val="000000"/>
          <w:sz w:val="22"/>
          <w:szCs w:val="22"/>
        </w:rPr>
        <w:t xml:space="preserve"> </w:t>
      </w:r>
      <w:r>
        <w:rPr>
          <w:rFonts w:ascii="Garamond" w:hAnsi="Garamond"/>
          <w:bCs w:val="false"/>
          <w:sz w:val="22"/>
          <w:szCs w:val="22"/>
        </w:rPr>
        <w:t>alla domanda copia conforme all’originale della procura. Non è necessario allegare la procura se dalla visura camerale del concorrente risulti l’indicazione espressa dei poteri rappresentativi conferiti al procuratore.</w:t>
      </w:r>
    </w:p>
    <w:p>
      <w:pPr>
        <w:pStyle w:val="Normal"/>
        <w:spacing w:before="0" w:after="200"/>
        <w:rPr>
          <w:rFonts w:ascii="Garamond" w:hAnsi="Garamond"/>
          <w:sz w:val="22"/>
          <w:szCs w:val="22"/>
        </w:rPr>
      </w:pPr>
      <w:r>
        <w:rPr/>
      </w:r>
    </w:p>
    <w:sectPr>
      <w:footerReference w:type="default" r:id="rId2"/>
      <w:footnotePr>
        <w:numFmt w:val="decimal"/>
      </w:footnotePr>
      <w:type w:val="nextPage"/>
      <w:pgSz w:w="11906" w:h="16838"/>
      <w:pgMar w:left="1134" w:right="1134" w:gutter="0" w:header="0"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 w:name="Garamon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55855753"/>
    </w:sdtPr>
    <w:sdtContent>
      <w:p>
        <w:pPr>
          <w:pStyle w:val="Pidipagina"/>
          <w:rPr/>
        </w:pPr>
        <w:r>
          <w:rPr/>
          <w:fldChar w:fldCharType="begin"/>
        </w:r>
        <w:r>
          <w:rPr/>
          <w:instrText xml:space="preserve"> PAGE </w:instrText>
        </w:r>
        <w:r>
          <w:rPr/>
          <w:fldChar w:fldCharType="separate"/>
        </w:r>
        <w:r>
          <w:rPr/>
          <w:t>12</w:t>
        </w:r>
        <w:r>
          <w:rPr/>
          <w:fldChar w:fldCharType="end"/>
        </w:r>
      </w:p>
    </w:sdtContent>
  </w:sdt>
  <w:p>
    <w:pPr>
      <w:pStyle w:val="Pidipagina"/>
      <w:jc w:val="right"/>
      <w:rPr>
        <w:i/>
        <w:i/>
      </w:rPr>
    </w:pPr>
    <w:r>
      <w:rPr>
        <w:i/>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rFonts w:ascii="Garamond" w:hAnsi="Garamond"/>
          <w:i/>
          <w:i/>
          <w:sz w:val="16"/>
          <w:szCs w:val="16"/>
        </w:rPr>
      </w:pPr>
      <w:r>
        <w:rPr>
          <w:rStyle w:val="Caratterinotaapidipagina"/>
        </w:rPr>
        <w:footnoteRef/>
      </w:r>
      <w:r>
        <w:rPr/>
        <w:t xml:space="preserve"> </w:t>
      </w:r>
      <w:r>
        <w:rPr>
          <w:rFonts w:ascii="Garamond" w:hAnsi="Garamond"/>
          <w:i/>
          <w:sz w:val="16"/>
          <w:szCs w:val="16"/>
        </w:rPr>
        <w:t>In caso di raggruppamento temporaneo, consorzio ordinario, aggregazione di retisti, GEIE, il concorrente fornisce i dati identificativi (ragione sociale, codice fiscale, sede) e il ruolo di ciascun partecipante.</w:t>
      </w:r>
    </w:p>
    <w:p>
      <w:pPr>
        <w:pStyle w:val="Notaapidipagina"/>
        <w:jc w:val="both"/>
        <w:rPr>
          <w:rFonts w:ascii="Garamond" w:hAnsi="Garamond"/>
          <w:i/>
          <w:i/>
          <w:sz w:val="16"/>
          <w:szCs w:val="16"/>
        </w:rPr>
      </w:pPr>
      <w:r>
        <w:rPr>
          <w:rFonts w:ascii="Garamond" w:hAnsi="Garamond"/>
          <w:i/>
          <w:sz w:val="16"/>
          <w:szCs w:val="16"/>
        </w:rPr>
        <w:t>In caso di consorzio di cooperative, consorzio imprese artigiane o di consorzio stabile di cui all’articolo 65, comma 2, lettera b), c), d) del Codice, il consorzio indica il consorziato per il quale concorre alla gara</w:t>
      </w:r>
    </w:p>
    <w:p>
      <w:pPr>
        <w:pStyle w:val="Notaapidipagina"/>
        <w:rPr/>
      </w:pPr>
      <w:r>
        <w:rPr/>
      </w:r>
    </w:p>
  </w:footnote>
  <w:footnote w:id="3">
    <w:p>
      <w:pPr>
        <w:pStyle w:val="Notaapidipagina"/>
        <w:jc w:val="both"/>
        <w:rPr>
          <w:rFonts w:ascii="Garamond" w:hAnsi="Garamond"/>
          <w:i/>
          <w:i/>
          <w:sz w:val="16"/>
          <w:szCs w:val="16"/>
        </w:rPr>
      </w:pPr>
      <w:r>
        <w:rPr>
          <w:rStyle w:val="Caratterinotaapidipagina"/>
        </w:rPr>
        <w:footnoteRef/>
      </w:r>
      <w:r>
        <w:rPr>
          <w:rFonts w:ascii="Garamond" w:hAnsi="Garamond"/>
          <w:sz w:val="14"/>
          <w:szCs w:val="16"/>
        </w:rPr>
        <w:t xml:space="preserve"> </w:t>
      </w:r>
      <w:r>
        <w:rPr>
          <w:rFonts w:ascii="Garamond" w:hAnsi="Garamond"/>
          <w:i/>
          <w:sz w:val="16"/>
          <w:szCs w:val="16"/>
        </w:rPr>
        <w:t>La domanda e le relative dichiarazioni sono sottoscritte ai sensi del decreto legislativo n. 82/2005:</w:t>
      </w:r>
    </w:p>
    <w:p>
      <w:pPr>
        <w:pStyle w:val="Notaapidipagina"/>
        <w:jc w:val="both"/>
        <w:rPr>
          <w:rFonts w:ascii="Garamond" w:hAnsi="Garamond"/>
          <w:i/>
          <w:i/>
          <w:sz w:val="16"/>
          <w:szCs w:val="16"/>
        </w:rPr>
      </w:pPr>
      <w:r>
        <w:rPr>
          <w:rFonts w:ascii="Garamond" w:hAnsi="Garamond"/>
          <w:i/>
          <w:sz w:val="16"/>
          <w:szCs w:val="16"/>
        </w:rPr>
        <w:t>-</w:t>
        <w:tab/>
        <w:t>dal concorrente che partecipa in forma singola;</w:t>
      </w:r>
    </w:p>
    <w:p>
      <w:pPr>
        <w:pStyle w:val="Notaapidipagina"/>
        <w:tabs>
          <w:tab w:val="clear" w:pos="708"/>
          <w:tab w:val="left" w:pos="709" w:leader="none"/>
        </w:tabs>
        <w:jc w:val="both"/>
        <w:rPr>
          <w:rFonts w:ascii="Garamond" w:hAnsi="Garamond"/>
          <w:i/>
          <w:i/>
          <w:sz w:val="16"/>
          <w:szCs w:val="16"/>
        </w:rPr>
      </w:pPr>
      <w:r>
        <w:rPr>
          <w:rFonts w:ascii="Garamond" w:hAnsi="Garamond"/>
          <w:i/>
          <w:sz w:val="16"/>
          <w:szCs w:val="16"/>
        </w:rPr>
        <w:t>-</w:t>
        <w:tab/>
        <w:t>nel caso di raggruppamento temporaneo o consorzio ordinario o GEIE costituiti, dalla mandataria/capofila;</w:t>
      </w:r>
    </w:p>
    <w:p>
      <w:pPr>
        <w:pStyle w:val="Notaapidipagina"/>
        <w:jc w:val="both"/>
        <w:rPr>
          <w:rFonts w:ascii="Garamond" w:hAnsi="Garamond"/>
          <w:i/>
          <w:i/>
          <w:sz w:val="16"/>
          <w:szCs w:val="16"/>
        </w:rPr>
      </w:pPr>
      <w:r>
        <w:rPr>
          <w:rFonts w:ascii="Garamond" w:hAnsi="Garamond"/>
          <w:i/>
          <w:sz w:val="16"/>
          <w:szCs w:val="16"/>
        </w:rPr>
        <w:t>-</w:t>
        <w:tab/>
        <w:t>nel caso di raggruppamento temporaneo o consorzio ordinario o GEIE non ancora costituiti, da tutti i soggetti che costituiranno il raggruppamento o il consorzio o il gruppo;</w:t>
      </w:r>
    </w:p>
    <w:p>
      <w:pPr>
        <w:pStyle w:val="Notaapidipagina"/>
        <w:jc w:val="both"/>
        <w:rPr>
          <w:rFonts w:ascii="Garamond" w:hAnsi="Garamond"/>
          <w:i/>
          <w:i/>
          <w:sz w:val="16"/>
          <w:szCs w:val="16"/>
        </w:rPr>
      </w:pPr>
      <w:r>
        <w:rPr>
          <w:rFonts w:ascii="Garamond" w:hAnsi="Garamond"/>
          <w:i/>
          <w:sz w:val="16"/>
          <w:szCs w:val="16"/>
        </w:rPr>
        <w:t>-</w:t>
        <w:tab/>
        <w:t>nel caso di aggregazioni di retisti:</w:t>
      </w:r>
    </w:p>
    <w:p>
      <w:pPr>
        <w:pStyle w:val="Notaapidipagina"/>
        <w:jc w:val="both"/>
        <w:rPr>
          <w:rFonts w:ascii="Garamond" w:hAnsi="Garamond"/>
          <w:i/>
          <w:i/>
          <w:sz w:val="16"/>
          <w:szCs w:val="16"/>
        </w:rPr>
      </w:pPr>
      <w:r>
        <w:rPr>
          <w:rFonts w:ascii="Garamond" w:hAnsi="Garamond"/>
          <w:i/>
          <w:sz w:val="16"/>
          <w:szCs w:val="16"/>
        </w:rPr>
        <w:t>a.</w:t>
        <w:tab/>
        <w:t>se la rete è dotata di un organo comune con potere di rappresentanza e con soggettività giuridica, ai sensi dell’articolo 3, comma 4-quater, del decreto legge 10 febbraio 2009, n. 5, la domanda di partecipazione deve essere sottoscritta dal solo operatore economico che riveste la funzione di organo comune;</w:t>
      </w:r>
    </w:p>
    <w:p>
      <w:pPr>
        <w:pStyle w:val="Notaapidipagina"/>
        <w:jc w:val="both"/>
        <w:rPr>
          <w:rFonts w:ascii="Garamond" w:hAnsi="Garamond"/>
          <w:i/>
          <w:i/>
          <w:sz w:val="16"/>
          <w:szCs w:val="16"/>
        </w:rPr>
      </w:pPr>
      <w:r>
        <w:rPr>
          <w:rFonts w:ascii="Garamond" w:hAnsi="Garamond"/>
          <w:i/>
          <w:sz w:val="16"/>
          <w:szCs w:val="16"/>
        </w:rPr>
        <w:t>b.</w:t>
        <w:tab/>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pPr>
        <w:pStyle w:val="Notaapidipagina"/>
        <w:jc w:val="both"/>
        <w:rPr>
          <w:rFonts w:ascii="Garamond" w:hAnsi="Garamond"/>
          <w:i/>
          <w:i/>
          <w:sz w:val="16"/>
          <w:szCs w:val="16"/>
        </w:rPr>
      </w:pPr>
      <w:r>
        <w:rPr>
          <w:rFonts w:ascii="Garamond" w:hAnsi="Garamond"/>
          <w:i/>
          <w:sz w:val="16"/>
          <w:szCs w:val="16"/>
        </w:rPr>
        <w:t>c.</w:t>
        <w:tab/>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pPr>
        <w:pStyle w:val="Notaapidipagina"/>
        <w:jc w:val="both"/>
        <w:rPr>
          <w:rFonts w:ascii="Garamond" w:hAnsi="Garamond"/>
          <w:i/>
          <w:i/>
          <w:sz w:val="16"/>
          <w:szCs w:val="16"/>
        </w:rPr>
      </w:pPr>
      <w:r>
        <w:rPr>
          <w:rFonts w:ascii="Garamond" w:hAnsi="Garamond"/>
          <w:i/>
          <w:sz w:val="16"/>
          <w:szCs w:val="16"/>
        </w:rPr>
        <w:t xml:space="preserve">- </w:t>
        <w:tab/>
        <w:t>nel caso di consorzio di cooperative e imprese artigiane o di consorzio stabile di cui all’articolo 65, comma 2, lettera b), c) e d) del Codice, la domanda è sottoscritta digitalmente dal consorzio medesimo.</w:t>
      </w:r>
    </w:p>
    <w:p>
      <w:pPr>
        <w:pStyle w:val="Notaapidipagina"/>
        <w:jc w:val="both"/>
        <w:rPr>
          <w:rFonts w:ascii="Garamond" w:hAnsi="Garamond"/>
          <w:i/>
          <w:i/>
          <w:sz w:val="16"/>
          <w:szCs w:val="16"/>
        </w:rPr>
      </w:pPr>
      <w:r>
        <w:rPr>
          <w:rFonts w:ascii="Garamond" w:hAnsi="Garamond"/>
          <w:i/>
          <w:sz w:val="16"/>
          <w:szCs w:val="16"/>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pPr>
        <w:pStyle w:val="Notaapidipagina"/>
        <w:jc w:val="both"/>
        <w:rPr>
          <w:rFonts w:ascii="Garamond" w:hAnsi="Garamond"/>
          <w:i/>
          <w:i/>
          <w:sz w:val="16"/>
          <w:szCs w:val="16"/>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1692" w:hanging="360"/>
      </w:pPr>
      <w:rPr>
        <w:rFonts w:ascii="Courier New" w:hAnsi="Courier New" w:cs="Courier New" w:hint="default"/>
        <w:sz w:val="24"/>
      </w:rPr>
    </w:lvl>
    <w:lvl w:ilvl="1">
      <w:start w:val="1"/>
      <w:numFmt w:val="bullet"/>
      <w:lvlText w:val="o"/>
      <w:lvlJc w:val="left"/>
      <w:pPr>
        <w:tabs>
          <w:tab w:val="num" w:pos="0"/>
        </w:tabs>
        <w:ind w:left="2412" w:hanging="360"/>
      </w:pPr>
      <w:rPr>
        <w:rFonts w:ascii="Courier New" w:hAnsi="Courier New" w:cs="Courier New" w:hint="default"/>
      </w:rPr>
    </w:lvl>
    <w:lvl w:ilvl="2">
      <w:start w:val="1"/>
      <w:numFmt w:val="bullet"/>
      <w:lvlText w:val=""/>
      <w:lvlJc w:val="left"/>
      <w:pPr>
        <w:tabs>
          <w:tab w:val="num" w:pos="0"/>
        </w:tabs>
        <w:ind w:left="3132" w:hanging="360"/>
      </w:pPr>
      <w:rPr>
        <w:rFonts w:ascii="Wingdings" w:hAnsi="Wingdings" w:cs="Wingdings" w:hint="default"/>
      </w:rPr>
    </w:lvl>
    <w:lvl w:ilvl="3">
      <w:start w:val="1"/>
      <w:numFmt w:val="bullet"/>
      <w:lvlText w:val=""/>
      <w:lvlJc w:val="left"/>
      <w:pPr>
        <w:tabs>
          <w:tab w:val="num" w:pos="0"/>
        </w:tabs>
        <w:ind w:left="3852" w:hanging="360"/>
      </w:pPr>
      <w:rPr>
        <w:rFonts w:ascii="Symbol" w:hAnsi="Symbol" w:cs="Symbol" w:hint="default"/>
      </w:rPr>
    </w:lvl>
    <w:lvl w:ilvl="4">
      <w:start w:val="1"/>
      <w:numFmt w:val="bullet"/>
      <w:lvlText w:val="o"/>
      <w:lvlJc w:val="left"/>
      <w:pPr>
        <w:tabs>
          <w:tab w:val="num" w:pos="0"/>
        </w:tabs>
        <w:ind w:left="4572" w:hanging="360"/>
      </w:pPr>
      <w:rPr>
        <w:rFonts w:ascii="Courier New" w:hAnsi="Courier New" w:cs="Courier New" w:hint="default"/>
      </w:rPr>
    </w:lvl>
    <w:lvl w:ilvl="5">
      <w:start w:val="1"/>
      <w:numFmt w:val="bullet"/>
      <w:lvlText w:val=""/>
      <w:lvlJc w:val="left"/>
      <w:pPr>
        <w:tabs>
          <w:tab w:val="num" w:pos="0"/>
        </w:tabs>
        <w:ind w:left="5292" w:hanging="360"/>
      </w:pPr>
      <w:rPr>
        <w:rFonts w:ascii="Wingdings" w:hAnsi="Wingdings" w:cs="Wingdings" w:hint="default"/>
      </w:rPr>
    </w:lvl>
    <w:lvl w:ilvl="6">
      <w:start w:val="1"/>
      <w:numFmt w:val="bullet"/>
      <w:lvlText w:val=""/>
      <w:lvlJc w:val="left"/>
      <w:pPr>
        <w:tabs>
          <w:tab w:val="num" w:pos="0"/>
        </w:tabs>
        <w:ind w:left="6012" w:hanging="360"/>
      </w:pPr>
      <w:rPr>
        <w:rFonts w:ascii="Symbol" w:hAnsi="Symbol" w:cs="Symbol" w:hint="default"/>
      </w:rPr>
    </w:lvl>
    <w:lvl w:ilvl="7">
      <w:start w:val="1"/>
      <w:numFmt w:val="bullet"/>
      <w:lvlText w:val="o"/>
      <w:lvlJc w:val="left"/>
      <w:pPr>
        <w:tabs>
          <w:tab w:val="num" w:pos="0"/>
        </w:tabs>
        <w:ind w:left="6732" w:hanging="360"/>
      </w:pPr>
      <w:rPr>
        <w:rFonts w:ascii="Courier New" w:hAnsi="Courier New" w:cs="Courier New" w:hint="default"/>
      </w:rPr>
    </w:lvl>
    <w:lvl w:ilvl="8">
      <w:start w:val="1"/>
      <w:numFmt w:val="bullet"/>
      <w:lvlText w:val=""/>
      <w:lvlJc w:val="left"/>
      <w:pPr>
        <w:tabs>
          <w:tab w:val="num" w:pos="0"/>
        </w:tabs>
        <w:ind w:left="7452" w:hanging="360"/>
      </w:pPr>
      <w:rPr>
        <w:rFonts w:ascii="Wingdings" w:hAnsi="Wingdings" w:cs="Wingdings" w:hint="default"/>
      </w:rPr>
    </w:lvl>
  </w:abstractNum>
  <w:abstractNum w:abstractNumId="2">
    <w:lvl w:ilvl="0">
      <w:start w:val="1"/>
      <w:numFmt w:val="bullet"/>
      <w:lvlText w:val="o"/>
      <w:lvlJc w:val="left"/>
      <w:pPr>
        <w:tabs>
          <w:tab w:val="num" w:pos="0"/>
        </w:tabs>
        <w:ind w:left="1695" w:hanging="360"/>
      </w:pPr>
      <w:rPr>
        <w:rFonts w:ascii="Courier New" w:hAnsi="Courier New" w:cs="Courier New" w:hint="default"/>
        <w:sz w:val="24"/>
      </w:rPr>
    </w:lvl>
    <w:lvl w:ilvl="1">
      <w:start w:val="0"/>
      <w:numFmt w:val="bullet"/>
      <w:lvlText w:val="-"/>
      <w:lvlJc w:val="left"/>
      <w:pPr>
        <w:tabs>
          <w:tab w:val="num" w:pos="0"/>
        </w:tabs>
        <w:ind w:left="2415" w:hanging="360"/>
      </w:pPr>
      <w:rPr>
        <w:rFonts w:ascii="Garamond" w:hAnsi="Garamond" w:cs="Garamond" w:hint="default"/>
      </w:rPr>
    </w:lvl>
    <w:lvl w:ilvl="2">
      <w:start w:val="1"/>
      <w:numFmt w:val="bullet"/>
      <w:lvlText w:val=""/>
      <w:lvlJc w:val="left"/>
      <w:pPr>
        <w:tabs>
          <w:tab w:val="num" w:pos="0"/>
        </w:tabs>
        <w:ind w:left="3135" w:hanging="360"/>
      </w:pPr>
      <w:rPr>
        <w:rFonts w:ascii="Wingdings" w:hAnsi="Wingdings" w:cs="Wingdings" w:hint="default"/>
      </w:rPr>
    </w:lvl>
    <w:lvl w:ilvl="3">
      <w:start w:val="1"/>
      <w:numFmt w:val="bullet"/>
      <w:lvlText w:val=""/>
      <w:lvlJc w:val="left"/>
      <w:pPr>
        <w:tabs>
          <w:tab w:val="num" w:pos="0"/>
        </w:tabs>
        <w:ind w:left="3855" w:hanging="360"/>
      </w:pPr>
      <w:rPr>
        <w:rFonts w:ascii="Symbol" w:hAnsi="Symbol" w:cs="Symbol" w:hint="default"/>
      </w:rPr>
    </w:lvl>
    <w:lvl w:ilvl="4">
      <w:start w:val="1"/>
      <w:numFmt w:val="bullet"/>
      <w:lvlText w:val="o"/>
      <w:lvlJc w:val="left"/>
      <w:pPr>
        <w:tabs>
          <w:tab w:val="num" w:pos="0"/>
        </w:tabs>
        <w:ind w:left="4575" w:hanging="360"/>
      </w:pPr>
      <w:rPr>
        <w:rFonts w:ascii="Courier New" w:hAnsi="Courier New" w:cs="Courier New" w:hint="default"/>
      </w:rPr>
    </w:lvl>
    <w:lvl w:ilvl="5">
      <w:start w:val="1"/>
      <w:numFmt w:val="bullet"/>
      <w:lvlText w:val=""/>
      <w:lvlJc w:val="left"/>
      <w:pPr>
        <w:tabs>
          <w:tab w:val="num" w:pos="0"/>
        </w:tabs>
        <w:ind w:left="5295" w:hanging="360"/>
      </w:pPr>
      <w:rPr>
        <w:rFonts w:ascii="Wingdings" w:hAnsi="Wingdings" w:cs="Wingdings" w:hint="default"/>
      </w:rPr>
    </w:lvl>
    <w:lvl w:ilvl="6">
      <w:start w:val="1"/>
      <w:numFmt w:val="bullet"/>
      <w:lvlText w:val=""/>
      <w:lvlJc w:val="left"/>
      <w:pPr>
        <w:tabs>
          <w:tab w:val="num" w:pos="0"/>
        </w:tabs>
        <w:ind w:left="6015" w:hanging="360"/>
      </w:pPr>
      <w:rPr>
        <w:rFonts w:ascii="Symbol" w:hAnsi="Symbol" w:cs="Symbol" w:hint="default"/>
      </w:rPr>
    </w:lvl>
    <w:lvl w:ilvl="7">
      <w:start w:val="1"/>
      <w:numFmt w:val="bullet"/>
      <w:lvlText w:val="o"/>
      <w:lvlJc w:val="left"/>
      <w:pPr>
        <w:tabs>
          <w:tab w:val="num" w:pos="0"/>
        </w:tabs>
        <w:ind w:left="6735" w:hanging="360"/>
      </w:pPr>
      <w:rPr>
        <w:rFonts w:ascii="Courier New" w:hAnsi="Courier New" w:cs="Courier New" w:hint="default"/>
      </w:rPr>
    </w:lvl>
    <w:lvl w:ilvl="8">
      <w:start w:val="1"/>
      <w:numFmt w:val="bullet"/>
      <w:lvlText w:val=""/>
      <w:lvlJc w:val="left"/>
      <w:pPr>
        <w:tabs>
          <w:tab w:val="num" w:pos="0"/>
        </w:tabs>
        <w:ind w:left="7455"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12"/>
  <w:defaultTabStop w:val="708"/>
  <w:autoHyphenation w:val="true"/>
  <w:hyphenationZone w:val="283"/>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0c34"/>
    <w:pPr>
      <w:widowControl/>
      <w:suppressAutoHyphens w:val="true"/>
      <w:bidi w:val="0"/>
      <w:spacing w:lineRule="auto" w:line="276" w:before="0" w:after="200"/>
      <w:jc w:val="left"/>
    </w:pPr>
    <w:rPr>
      <w:rFonts w:ascii="Calibri" w:hAnsi="Calibri" w:eastAsia="Times New Roman" w:cs="Times New Roman"/>
      <w:bCs/>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uiPriority w:val="99"/>
    <w:qFormat/>
    <w:rsid w:val="00c50873"/>
    <w:rPr>
      <w:rFonts w:ascii="Calibri" w:hAnsi="Calibri"/>
      <w:bCs/>
      <w:sz w:val="20"/>
      <w:szCs w:val="20"/>
      <w:lang w:eastAsia="it-IT"/>
    </w:rPr>
  </w:style>
  <w:style w:type="character" w:styleId="Caratterinotaapidipagina" w:customStyle="1">
    <w:name w:val="Caratteri nota a piè di pagina"/>
    <w:uiPriority w:val="99"/>
    <w:semiHidden/>
    <w:unhideWhenUsed/>
    <w:qFormat/>
    <w:rsid w:val="00c50873"/>
    <w:rPr>
      <w:vertAlign w:val="superscript"/>
    </w:rPr>
  </w:style>
  <w:style w:type="character" w:styleId="Richiamoallanotaapidipagina">
    <w:name w:val="Footnote Reference"/>
    <w:rPr>
      <w:vertAlign w:val="superscript"/>
    </w:rPr>
  </w:style>
  <w:style w:type="character" w:styleId="CorpotestoCarattere" w:customStyle="1">
    <w:name w:val="Corpo testo Carattere"/>
    <w:basedOn w:val="DefaultParagraphFont"/>
    <w:uiPriority w:val="1"/>
    <w:qFormat/>
    <w:rsid w:val="00611cfd"/>
    <w:rPr>
      <w:rFonts w:ascii="Garamond" w:hAnsi="Garamond"/>
    </w:rPr>
  </w:style>
  <w:style w:type="character" w:styleId="CollegamentoInternet">
    <w:name w:val="Hyperlink"/>
    <w:basedOn w:val="DefaultParagraphFont"/>
    <w:uiPriority w:val="99"/>
    <w:unhideWhenUsed/>
    <w:rsid w:val="000d62fb"/>
    <w:rPr>
      <w:color w:val="0000FF" w:themeColor="hyperlink"/>
      <w:u w:val="single"/>
    </w:rPr>
  </w:style>
  <w:style w:type="character" w:styleId="IntestazioneCarattere" w:customStyle="1">
    <w:name w:val="Intestazione Carattere"/>
    <w:basedOn w:val="DefaultParagraphFont"/>
    <w:uiPriority w:val="99"/>
    <w:qFormat/>
    <w:rsid w:val="00483e46"/>
    <w:rPr>
      <w:rFonts w:ascii="Calibri" w:hAnsi="Calibri"/>
      <w:bCs/>
      <w:sz w:val="20"/>
      <w:szCs w:val="20"/>
      <w:lang w:eastAsia="it-IT"/>
    </w:rPr>
  </w:style>
  <w:style w:type="character" w:styleId="PidipaginaCarattere" w:customStyle="1">
    <w:name w:val="Piè di pagina Carattere"/>
    <w:basedOn w:val="DefaultParagraphFont"/>
    <w:uiPriority w:val="99"/>
    <w:qFormat/>
    <w:rsid w:val="00483e46"/>
    <w:rPr>
      <w:rFonts w:ascii="Calibri" w:hAnsi="Calibri"/>
      <w:bCs/>
      <w:sz w:val="20"/>
      <w:szCs w:val="20"/>
      <w:lang w:eastAsia="it-IT"/>
    </w:rPr>
  </w:style>
  <w:style w:type="character" w:styleId="Annotationreference">
    <w:name w:val="annotation reference"/>
    <w:basedOn w:val="DefaultParagraphFont"/>
    <w:uiPriority w:val="99"/>
    <w:semiHidden/>
    <w:unhideWhenUsed/>
    <w:qFormat/>
    <w:rsid w:val="00743ef6"/>
    <w:rPr>
      <w:sz w:val="16"/>
      <w:szCs w:val="16"/>
    </w:rPr>
  </w:style>
  <w:style w:type="character" w:styleId="TestocommentoCarattere" w:customStyle="1">
    <w:name w:val="Testo commento Carattere"/>
    <w:basedOn w:val="DefaultParagraphFont"/>
    <w:link w:val="Annotationtext"/>
    <w:uiPriority w:val="99"/>
    <w:semiHidden/>
    <w:qFormat/>
    <w:rsid w:val="00743ef6"/>
    <w:rPr>
      <w:rFonts w:ascii="Calibri" w:hAnsi="Calibri"/>
      <w:bCs/>
      <w:sz w:val="20"/>
      <w:szCs w:val="20"/>
      <w:lang w:eastAsia="it-IT"/>
    </w:rPr>
  </w:style>
  <w:style w:type="character" w:styleId="SoggettocommentoCarattere" w:customStyle="1">
    <w:name w:val="Soggetto commento Carattere"/>
    <w:basedOn w:val="TestocommentoCarattere"/>
    <w:link w:val="Annotationsubject"/>
    <w:uiPriority w:val="99"/>
    <w:semiHidden/>
    <w:qFormat/>
    <w:rsid w:val="00743ef6"/>
    <w:rPr>
      <w:rFonts w:ascii="Calibri" w:hAnsi="Calibri"/>
      <w:b/>
      <w:bCs/>
      <w:sz w:val="20"/>
      <w:szCs w:val="20"/>
      <w:lang w:eastAsia="it-IT"/>
    </w:rPr>
  </w:style>
  <w:style w:type="character" w:styleId="TestofumettoCarattere" w:customStyle="1">
    <w:name w:val="Testo fumetto Carattere"/>
    <w:basedOn w:val="DefaultParagraphFont"/>
    <w:link w:val="BalloonText"/>
    <w:uiPriority w:val="99"/>
    <w:semiHidden/>
    <w:qFormat/>
    <w:rsid w:val="00743ef6"/>
    <w:rPr>
      <w:rFonts w:ascii="Tahoma" w:hAnsi="Tahoma" w:cs="Tahoma"/>
      <w:bCs/>
      <w:sz w:val="16"/>
      <w:szCs w:val="16"/>
      <w:lang w:eastAsia="it-IT"/>
    </w:rPr>
  </w:style>
  <w:style w:type="character" w:styleId="Caratterinotadichiusura" w:customStyle="1">
    <w:name w:val="Caratteri nota di chiusura"/>
    <w:qFormat/>
    <w:rPr>
      <w:vertAlign w:val="superscript"/>
    </w:rPr>
  </w:style>
  <w:style w:type="character" w:styleId="Richiamoallanotadichiusura">
    <w:name w:val="Endnote Reference"/>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611cfd"/>
    <w:pPr>
      <w:widowControl w:val="false"/>
      <w:spacing w:lineRule="auto" w:line="240" w:before="0" w:after="120"/>
      <w:jc w:val="both"/>
    </w:pPr>
    <w:rPr>
      <w:rFonts w:ascii="Garamond" w:hAnsi="Garamond"/>
      <w:bCs w:val="false"/>
      <w:sz w:val="24"/>
      <w:szCs w:val="24"/>
      <w:lang w:eastAsia="en-US"/>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Notaapidipagina">
    <w:name w:val="Footnote Text"/>
    <w:basedOn w:val="Normal"/>
    <w:link w:val="TestonotaapidipaginaCarattere"/>
    <w:uiPriority w:val="99"/>
    <w:unhideWhenUsed/>
    <w:rsid w:val="00c50873"/>
    <w:pPr>
      <w:spacing w:lineRule="auto" w:line="240" w:before="0" w:after="0"/>
    </w:pPr>
    <w:rPr/>
  </w:style>
  <w:style w:type="paragraph" w:styleId="NoSpacing">
    <w:name w:val="No Spacing"/>
    <w:uiPriority w:val="1"/>
    <w:qFormat/>
    <w:rsid w:val="00f1702e"/>
    <w:pPr>
      <w:widowControl/>
      <w:suppressAutoHyphens w:val="true"/>
      <w:bidi w:val="0"/>
      <w:spacing w:before="0" w:after="0"/>
      <w:jc w:val="left"/>
    </w:pPr>
    <w:rPr>
      <w:rFonts w:ascii="Calibri" w:hAnsi="Calibri" w:eastAsia="Times New Roman" w:cs="Times New Roman"/>
      <w:bCs/>
      <w:color w:val="auto"/>
      <w:kern w:val="0"/>
      <w:sz w:val="20"/>
      <w:szCs w:val="20"/>
      <w:lang w:val="it-IT" w:eastAsia="it-IT" w:bidi="ar-SA"/>
    </w:rPr>
  </w:style>
  <w:style w:type="paragraph" w:styleId="ListParagraph">
    <w:name w:val="List Paragraph"/>
    <w:basedOn w:val="Normal"/>
    <w:uiPriority w:val="34"/>
    <w:qFormat/>
    <w:rsid w:val="00ed70cc"/>
    <w:pPr>
      <w:spacing w:before="0" w:after="200"/>
      <w:ind w:left="720" w:hanging="0"/>
      <w:contextualSpacing/>
    </w:pPr>
    <w:rPr/>
  </w:style>
  <w:style w:type="paragraph" w:styleId="NormalWeb">
    <w:name w:val="Normal (Web)"/>
    <w:basedOn w:val="Normal"/>
    <w:uiPriority w:val="99"/>
    <w:semiHidden/>
    <w:unhideWhenUsed/>
    <w:qFormat/>
    <w:rsid w:val="000d62fb"/>
    <w:pPr/>
    <w:rPr>
      <w:rFonts w:ascii="Times New Roman" w:hAnsi="Times New Roman"/>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483e4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483e46"/>
    <w:pPr>
      <w:tabs>
        <w:tab w:val="clear" w:pos="708"/>
        <w:tab w:val="center" w:pos="4819" w:leader="none"/>
        <w:tab w:val="right" w:pos="9638" w:leader="none"/>
      </w:tabs>
      <w:spacing w:lineRule="auto" w:line="240" w:before="0" w:after="0"/>
    </w:pPr>
    <w:rPr/>
  </w:style>
  <w:style w:type="paragraph" w:styleId="Default" w:customStyle="1">
    <w:name w:val="Default"/>
    <w:qFormat/>
    <w:rsid w:val="008f0c01"/>
    <w:pPr>
      <w:widowControl/>
      <w:suppressAutoHyphens w:val="true"/>
      <w:bidi w:val="0"/>
      <w:spacing w:before="0" w:after="0"/>
      <w:jc w:val="left"/>
    </w:pPr>
    <w:rPr>
      <w:rFonts w:ascii="Garamond" w:hAnsi="Garamond" w:eastAsia="Times New Roman" w:cs="Garamond"/>
      <w:color w:val="000000"/>
      <w:kern w:val="0"/>
      <w:sz w:val="24"/>
      <w:szCs w:val="24"/>
      <w:lang w:val="it-IT" w:eastAsia="en-US" w:bidi="ar-SA"/>
    </w:rPr>
  </w:style>
  <w:style w:type="paragraph" w:styleId="Annotationtext">
    <w:name w:val="annotation text"/>
    <w:basedOn w:val="Normal"/>
    <w:link w:val="TestocommentoCarattere"/>
    <w:uiPriority w:val="99"/>
    <w:semiHidden/>
    <w:unhideWhenUsed/>
    <w:qFormat/>
    <w:rsid w:val="00743ef6"/>
    <w:pPr>
      <w:spacing w:lineRule="auto" w:line="240"/>
    </w:pPr>
    <w:rPr/>
  </w:style>
  <w:style w:type="paragraph" w:styleId="Annotationsubject">
    <w:name w:val="annotation subject"/>
    <w:basedOn w:val="Annotationtext"/>
    <w:next w:val="Annotationtext"/>
    <w:link w:val="SoggettocommentoCarattere"/>
    <w:uiPriority w:val="99"/>
    <w:semiHidden/>
    <w:unhideWhenUsed/>
    <w:qFormat/>
    <w:rsid w:val="00743ef6"/>
    <w:pPr/>
    <w:rPr>
      <w:b/>
    </w:rPr>
  </w:style>
  <w:style w:type="paragraph" w:styleId="BalloonText">
    <w:name w:val="Balloon Text"/>
    <w:basedOn w:val="Normal"/>
    <w:link w:val="TestofumettoCarattere"/>
    <w:uiPriority w:val="99"/>
    <w:semiHidden/>
    <w:unhideWhenUsed/>
    <w:qFormat/>
    <w:rsid w:val="00743ef6"/>
    <w:pPr>
      <w:spacing w:lineRule="auto" w:line="240" w:before="0" w:after="0"/>
    </w:pPr>
    <w:rPr>
      <w:rFonts w:ascii="Tahoma" w:hAnsi="Tahoma" w:cs="Tahoma"/>
      <w:sz w:val="16"/>
      <w:szCs w:val="16"/>
    </w:rPr>
  </w:style>
  <w:style w:type="paragraph" w:styleId="Contenutocornice" w:customStyle="1">
    <w:name w:val="Contenuto cornice"/>
    <w:basedOn w:val="Normal"/>
    <w:qFormat/>
    <w:pPr/>
    <w:rPr/>
  </w:style>
  <w:style w:type="paragraph" w:styleId="Standard" w:customStyle="1">
    <w:name w:val="Standard"/>
    <w:qFormat/>
    <w:rsid w:val="00071637"/>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it-IT" w:eastAsia="ar-SA" w:bidi="ar-SA"/>
    </w:rPr>
  </w:style>
  <w:style w:type="paragraph" w:styleId="Paragrafoelenco1" w:customStyle="1">
    <w:name w:val="Paragrafo elenco1"/>
    <w:basedOn w:val="Normal"/>
    <w:qFormat/>
    <w:rsid w:val="00fd5c3d"/>
    <w:pPr>
      <w:suppressAutoHyphens w:val="false"/>
      <w:spacing w:before="0" w:after="0"/>
      <w:ind w:left="720" w:hanging="0"/>
      <w:jc w:val="both"/>
    </w:pPr>
    <w:rPr>
      <w:rFonts w:ascii="Garamond" w:hAnsi="Garamond" w:cs="Garamond"/>
      <w:bCs w:val="false"/>
      <w:sz w:val="24"/>
      <w:szCs w:val="22"/>
      <w:lang w:eastAsia="zh-CN"/>
    </w:rPr>
  </w:style>
  <w:style w:type="paragraph" w:styleId="TableParagraph">
    <w:name w:val="Table Paragraph"/>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unhideWhenUsed/>
    <w:rsid w:val="00726e7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BC87-2C7A-46B9-A8CA-4E1C4557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Application>LibreOffice/7.4.3.2$Windows_X86_64 LibreOffice_project/1048a8393ae2eeec98dff31b5c133c5f1d08b890</Application>
  <AppVersion>15.0000</AppVersion>
  <Pages>12</Pages>
  <Words>4852</Words>
  <Characters>31644</Characters>
  <CharactersWithSpaces>36851</CharactersWithSpaces>
  <Paragraphs>232</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Stefano Pietro</dc:creator>
  <dc:description/>
  <dc:language>it-IT</dc:language>
  <cp:lastModifiedBy/>
  <dcterms:modified xsi:type="dcterms:W3CDTF">2024-06-11T11:27:24Z</dcterms:modified>
  <cp:revision>89</cp:revision>
  <dc:subject/>
  <dc:title/>
</cp:coreProperties>
</file>

<file path=docProps/custom.xml><?xml version="1.0" encoding="utf-8"?>
<Properties xmlns="http://schemas.openxmlformats.org/officeDocument/2006/custom-properties" xmlns:vt="http://schemas.openxmlformats.org/officeDocument/2006/docPropsVTypes"/>
</file>