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FBCB3" w14:textId="0EB6F114" w:rsidR="009C4240" w:rsidRDefault="009C4240" w:rsidP="009C4240">
      <w:pPr>
        <w:rPr>
          <w:b/>
          <w:bCs/>
        </w:rPr>
      </w:pPr>
      <w:r>
        <w:rPr>
          <w:noProof/>
        </w:rPr>
        <w:drawing>
          <wp:inline distT="0" distB="0" distL="0" distR="0" wp14:anchorId="1B4B3BC6" wp14:editId="3040D48D">
            <wp:extent cx="3181350" cy="448310"/>
            <wp:effectExtent l="0" t="0" r="0" b="8890"/>
            <wp:docPr id="43" name="Image 43" descr="LOGO URB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 descr="LOGO URBACT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4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B4017" w14:textId="77777777" w:rsidR="009C4240" w:rsidRDefault="009C4240" w:rsidP="009C4240">
      <w:pPr>
        <w:rPr>
          <w:b/>
          <w:bCs/>
        </w:rPr>
      </w:pPr>
    </w:p>
    <w:p w14:paraId="3B8F5344" w14:textId="77777777" w:rsidR="009C4240" w:rsidRPr="009C4240" w:rsidRDefault="009C4240" w:rsidP="009C4240">
      <w:pPr>
        <w:jc w:val="center"/>
        <w:rPr>
          <w:b/>
          <w:bCs/>
          <w:sz w:val="28"/>
          <w:szCs w:val="28"/>
        </w:rPr>
      </w:pPr>
    </w:p>
    <w:p w14:paraId="74721F84" w14:textId="77777777" w:rsidR="009C4240" w:rsidRPr="009C4240" w:rsidRDefault="009C4240" w:rsidP="009C424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C4240">
        <w:rPr>
          <w:rFonts w:ascii="Calibri" w:hAnsi="Calibri" w:cs="Calibri"/>
          <w:b/>
          <w:bCs/>
          <w:sz w:val="32"/>
          <w:szCs w:val="32"/>
        </w:rPr>
        <w:t>CO-PLACE</w:t>
      </w:r>
    </w:p>
    <w:p w14:paraId="1E440934" w14:textId="592FF679" w:rsidR="009C4240" w:rsidRPr="009C4240" w:rsidRDefault="009C4240" w:rsidP="009C4240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9C4240">
        <w:rPr>
          <w:rFonts w:ascii="Calibri" w:hAnsi="Calibri" w:cs="Calibri"/>
          <w:b/>
          <w:bCs/>
          <w:sz w:val="32"/>
          <w:szCs w:val="32"/>
        </w:rPr>
        <w:t>Collaborative Places for Local Activation, Communities and Enterprises</w:t>
      </w:r>
    </w:p>
    <w:p w14:paraId="3321C371" w14:textId="77777777" w:rsidR="009C4240" w:rsidRDefault="009C4240" w:rsidP="00F46665">
      <w:pPr>
        <w:spacing w:after="0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Programma:</w:t>
      </w:r>
      <w:r w:rsidRPr="009C4240">
        <w:rPr>
          <w:rFonts w:ascii="Calibri" w:hAnsi="Calibri" w:cs="Calibri"/>
          <w:sz w:val="24"/>
          <w:szCs w:val="24"/>
        </w:rPr>
        <w:t xml:space="preserve"> URBACT IV – Transfer Networks</w:t>
      </w:r>
      <w:r w:rsidRPr="009C4240">
        <w:rPr>
          <w:rFonts w:ascii="Calibri" w:hAnsi="Calibri" w:cs="Calibri"/>
          <w:sz w:val="24"/>
          <w:szCs w:val="24"/>
        </w:rPr>
        <w:br/>
      </w:r>
      <w:r w:rsidRPr="009C4240">
        <w:rPr>
          <w:rFonts w:ascii="Calibri" w:hAnsi="Calibri" w:cs="Calibri"/>
          <w:b/>
          <w:bCs/>
          <w:sz w:val="24"/>
          <w:szCs w:val="24"/>
        </w:rPr>
        <w:t>Durata:</w:t>
      </w:r>
      <w:r w:rsidRPr="009C4240">
        <w:rPr>
          <w:rFonts w:ascii="Calibri" w:hAnsi="Calibri" w:cs="Calibri"/>
          <w:sz w:val="24"/>
          <w:szCs w:val="24"/>
        </w:rPr>
        <w:t xml:space="preserve"> novembre 2025 – aprile 2028</w:t>
      </w:r>
      <w:r w:rsidRPr="009C4240">
        <w:rPr>
          <w:rFonts w:ascii="Calibri" w:hAnsi="Calibri" w:cs="Calibri"/>
          <w:sz w:val="24"/>
          <w:szCs w:val="24"/>
        </w:rPr>
        <w:br/>
      </w:r>
      <w:r w:rsidRPr="009C4240">
        <w:rPr>
          <w:rFonts w:ascii="Calibri" w:hAnsi="Calibri" w:cs="Calibri"/>
          <w:b/>
          <w:bCs/>
          <w:sz w:val="24"/>
          <w:szCs w:val="24"/>
        </w:rPr>
        <w:t>Ruolo del Comune di Brindisi:</w:t>
      </w:r>
      <w:r w:rsidRPr="009C4240">
        <w:rPr>
          <w:rFonts w:ascii="Calibri" w:hAnsi="Calibri" w:cs="Calibri"/>
          <w:sz w:val="24"/>
          <w:szCs w:val="24"/>
        </w:rPr>
        <w:t xml:space="preserve"> Lead Partner</w:t>
      </w:r>
    </w:p>
    <w:p w14:paraId="52D1E9B0" w14:textId="74A2E48D" w:rsidR="00F46665" w:rsidRDefault="00F46665" w:rsidP="00F46665">
      <w:pPr>
        <w:spacing w:after="0"/>
        <w:rPr>
          <w:rFonts w:ascii="Calibri" w:hAnsi="Calibri" w:cs="Calibri"/>
          <w:sz w:val="24"/>
          <w:szCs w:val="24"/>
        </w:rPr>
      </w:pPr>
      <w:r w:rsidRPr="00F46665">
        <w:rPr>
          <w:rFonts w:ascii="Calibri" w:hAnsi="Calibri" w:cs="Calibri"/>
          <w:b/>
          <w:bCs/>
          <w:sz w:val="24"/>
          <w:szCs w:val="24"/>
        </w:rPr>
        <w:t>Importo</w:t>
      </w:r>
      <w:r>
        <w:rPr>
          <w:rFonts w:ascii="Calibri" w:hAnsi="Calibri" w:cs="Calibri"/>
          <w:sz w:val="24"/>
          <w:szCs w:val="24"/>
        </w:rPr>
        <w:t>:</w:t>
      </w:r>
      <w:r>
        <w:t xml:space="preserve"> euro 749.500,00</w:t>
      </w:r>
    </w:p>
    <w:p w14:paraId="657A61C3" w14:textId="48270860" w:rsidR="00F46665" w:rsidRPr="00F46665" w:rsidRDefault="00F46665" w:rsidP="00F46665">
      <w:pPr>
        <w:spacing w:after="0"/>
        <w:rPr>
          <w:rFonts w:ascii="Calibri" w:hAnsi="Calibri" w:cs="Calibri"/>
          <w:sz w:val="24"/>
          <w:szCs w:val="24"/>
        </w:rPr>
      </w:pPr>
      <w:r w:rsidRPr="00F46665">
        <w:rPr>
          <w:rFonts w:ascii="Calibri" w:hAnsi="Calibri" w:cs="Calibri"/>
          <w:b/>
          <w:bCs/>
          <w:sz w:val="24"/>
          <w:szCs w:val="24"/>
        </w:rPr>
        <w:t>Partner:</w:t>
      </w:r>
      <w:r>
        <w:rPr>
          <w:rFonts w:ascii="Calibri" w:hAnsi="Calibri" w:cs="Calibri"/>
          <w:sz w:val="24"/>
          <w:szCs w:val="24"/>
        </w:rPr>
        <w:t xml:space="preserve"> </w:t>
      </w:r>
      <w:r>
        <w:t>città di Roselare ( Belgio), Centro di ricercar e sviluppo economico e sociale di Malaga ( Spagna),</w:t>
      </w:r>
      <w:r>
        <w:t xml:space="preserve"> </w:t>
      </w:r>
      <w:r>
        <w:t>città di Vaslui ( Romania), comune di West Mani ( Grecia), comune di Desternik ( Slovenia), città di Tetovo ( Nord Macedonia), città di Sarajevo – Stari Grad ( Bosnia-Erzegovina)</w:t>
      </w:r>
    </w:p>
    <w:p w14:paraId="57BE5DCC" w14:textId="77777777" w:rsidR="00F46665" w:rsidRDefault="00F46665" w:rsidP="009C4240">
      <w:pPr>
        <w:rPr>
          <w:rFonts w:ascii="Calibri" w:hAnsi="Calibri" w:cs="Calibri"/>
          <w:b/>
          <w:bCs/>
          <w:sz w:val="24"/>
          <w:szCs w:val="24"/>
        </w:rPr>
      </w:pPr>
    </w:p>
    <w:p w14:paraId="31539EB1" w14:textId="21A87C89" w:rsidR="009C4240" w:rsidRPr="009C4240" w:rsidRDefault="009C4240" w:rsidP="009C4240">
      <w:pPr>
        <w:rPr>
          <w:rFonts w:ascii="Calibri" w:hAnsi="Calibri" w:cs="Calibri"/>
          <w:b/>
          <w:bCs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Il</w:t>
      </w:r>
      <w:r w:rsidRPr="009C4240">
        <w:rPr>
          <w:rFonts w:ascii="Calibri" w:hAnsi="Calibri" w:cs="Calibri"/>
          <w:b/>
          <w:bCs/>
          <w:sz w:val="24"/>
          <w:szCs w:val="24"/>
        </w:rPr>
        <w:t xml:space="preserve"> progetto</w:t>
      </w:r>
    </w:p>
    <w:p w14:paraId="6FFBC191" w14:textId="77777777" w:rsidR="009C4240" w:rsidRPr="009C4240" w:rsidRDefault="009C4240" w:rsidP="009C4240">
      <w:p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CO-PLACE</w:t>
      </w:r>
      <w:r w:rsidRPr="009C4240">
        <w:rPr>
          <w:rFonts w:ascii="Calibri" w:hAnsi="Calibri" w:cs="Calibri"/>
          <w:sz w:val="24"/>
          <w:szCs w:val="24"/>
        </w:rPr>
        <w:t xml:space="preserve"> è un progetto europeo che promuove la rigenerazione urbana e sociale attraverso la creazione e il rafforzamento di luoghi collaborativi di quartiere. Il progetto mira a trasformare edifici e spazi pubblici sottoutilizzati in presìdi civici multifunzionali, capaci di attivare comunità locali, sostenere l’imprenditoria sociale e culturale, favorire l’inclusione e rafforzare la governance partecipativa.</w:t>
      </w:r>
    </w:p>
    <w:p w14:paraId="283DCCA4" w14:textId="77777777" w:rsidR="009C4240" w:rsidRPr="009C4240" w:rsidRDefault="009C4240" w:rsidP="009C4240">
      <w:p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Il modello si fonda sull’esperienza maturata dal Comune di Brindisi con le </w:t>
      </w:r>
      <w:r w:rsidRPr="009C4240">
        <w:rPr>
          <w:rFonts w:ascii="Calibri" w:hAnsi="Calibri" w:cs="Calibri"/>
          <w:b/>
          <w:bCs/>
          <w:sz w:val="24"/>
          <w:szCs w:val="24"/>
        </w:rPr>
        <w:t>Case di Quartiere</w:t>
      </w:r>
      <w:r w:rsidRPr="009C4240">
        <w:rPr>
          <w:rFonts w:ascii="Calibri" w:hAnsi="Calibri" w:cs="Calibri"/>
          <w:sz w:val="24"/>
          <w:szCs w:val="24"/>
        </w:rPr>
        <w:t>, riconosciute come buona pratica di innovazione urbana e sociale, e ne sostiene il trasferimento e l’adattamento in altre città europee.</w:t>
      </w:r>
    </w:p>
    <w:p w14:paraId="65E077E2" w14:textId="77777777" w:rsidR="009C4240" w:rsidRPr="009C4240" w:rsidRDefault="009C4240" w:rsidP="009C424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Obiettivi</w:t>
      </w:r>
    </w:p>
    <w:p w14:paraId="6F63FDCD" w14:textId="77777777" w:rsidR="009C4240" w:rsidRPr="009C4240" w:rsidRDefault="009C4240" w:rsidP="009C424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Rigenerare spazi pubblici e beni sottoutilizzati attraverso usi collettivi</w:t>
      </w:r>
    </w:p>
    <w:p w14:paraId="6A0CA678" w14:textId="77777777" w:rsidR="009C4240" w:rsidRPr="009C4240" w:rsidRDefault="009C4240" w:rsidP="009C424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Rafforzare la partecipazione attiva dei cittadini alla vita dei quartieri</w:t>
      </w:r>
    </w:p>
    <w:p w14:paraId="025B3352" w14:textId="77777777" w:rsidR="009C4240" w:rsidRPr="009C4240" w:rsidRDefault="009C4240" w:rsidP="009C424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Sostenere iniziative di economia sociale, culturale e di prossimità</w:t>
      </w:r>
    </w:p>
    <w:p w14:paraId="7FCC8F93" w14:textId="77777777" w:rsidR="009C4240" w:rsidRPr="009C4240" w:rsidRDefault="009C4240" w:rsidP="009C424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Migliorare il coordinamento tra politiche urbane, sociali e di sviluppo locale</w:t>
      </w:r>
    </w:p>
    <w:p w14:paraId="65AD02D9" w14:textId="77777777" w:rsidR="009C4240" w:rsidRPr="009C4240" w:rsidRDefault="009C4240" w:rsidP="009C4240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Consolidare modelli di governance collaborativa pubblico-comunità</w:t>
      </w:r>
    </w:p>
    <w:p w14:paraId="395326C2" w14:textId="77777777" w:rsidR="009C4240" w:rsidRPr="009C4240" w:rsidRDefault="009C4240" w:rsidP="009C424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Attività principali</w:t>
      </w:r>
    </w:p>
    <w:p w14:paraId="4602B7D8" w14:textId="77777777" w:rsidR="009C4240" w:rsidRPr="009C4240" w:rsidRDefault="009C4240" w:rsidP="009C424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Attivazione e gestione condivisa di spazi di quartiere</w:t>
      </w:r>
    </w:p>
    <w:p w14:paraId="7153AB5D" w14:textId="77777777" w:rsidR="009C4240" w:rsidRPr="009C4240" w:rsidRDefault="009C4240" w:rsidP="009C424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Coinvolgimento di cittadini, associazioni e imprese sociali</w:t>
      </w:r>
    </w:p>
    <w:p w14:paraId="31E1FD15" w14:textId="77777777" w:rsidR="009C4240" w:rsidRPr="009C4240" w:rsidRDefault="009C4240" w:rsidP="009C424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Sperimentazione di servizi di prossimità e iniziative comunitarie</w:t>
      </w:r>
    </w:p>
    <w:p w14:paraId="45B6D07E" w14:textId="77777777" w:rsidR="009C4240" w:rsidRPr="009C4240" w:rsidRDefault="009C4240" w:rsidP="009C424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Scambio di buone pratiche e apprendimento tra città europee</w:t>
      </w:r>
    </w:p>
    <w:p w14:paraId="11693EA7" w14:textId="77777777" w:rsidR="009C4240" w:rsidRPr="009C4240" w:rsidRDefault="009C4240" w:rsidP="009C4240">
      <w:pPr>
        <w:numPr>
          <w:ilvl w:val="0"/>
          <w:numId w:val="2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lastRenderedPageBreak/>
        <w:t>Elaborazione di piani locali di trasferimento e adattamento del modello</w:t>
      </w:r>
    </w:p>
    <w:p w14:paraId="0D954E15" w14:textId="5BEEA0B6" w:rsidR="009C4240" w:rsidRPr="009C4240" w:rsidRDefault="009C4240" w:rsidP="009C4240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 xml:space="preserve">Il ruolo del Comune di Brindisi </w:t>
      </w:r>
    </w:p>
    <w:p w14:paraId="33E1450F" w14:textId="77777777" w:rsidR="009C4240" w:rsidRPr="009C4240" w:rsidRDefault="009C4240" w:rsidP="009C4240">
      <w:p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Il progetto </w:t>
      </w:r>
      <w:r w:rsidRPr="009C4240">
        <w:rPr>
          <w:rFonts w:ascii="Calibri" w:hAnsi="Calibri" w:cs="Calibri"/>
          <w:b/>
          <w:bCs/>
          <w:sz w:val="24"/>
          <w:szCs w:val="24"/>
        </w:rPr>
        <w:t>CO-PLACE</w:t>
      </w:r>
      <w:r w:rsidRPr="009C4240">
        <w:rPr>
          <w:rFonts w:ascii="Calibri" w:hAnsi="Calibri" w:cs="Calibri"/>
          <w:sz w:val="24"/>
          <w:szCs w:val="24"/>
        </w:rPr>
        <w:t xml:space="preserve"> si inserisce in modo diretto e strategico nel percorso già avviato dal Comune di Brindisi in materia di rigenerazione urbana, welfare di comunità e innovazione sociale.</w:t>
      </w:r>
    </w:p>
    <w:p w14:paraId="64232A96" w14:textId="77777777" w:rsidR="009C4240" w:rsidRPr="009C4240" w:rsidRDefault="009C4240" w:rsidP="009C4240">
      <w:p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In particolare, il progetto rafforza e valorizza:</w:t>
      </w:r>
    </w:p>
    <w:p w14:paraId="3425AA0A" w14:textId="77777777" w:rsidR="009C4240" w:rsidRPr="009C4240" w:rsidRDefault="009C4240" w:rsidP="009C424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le </w:t>
      </w:r>
      <w:r w:rsidRPr="009C4240">
        <w:rPr>
          <w:rFonts w:ascii="Calibri" w:hAnsi="Calibri" w:cs="Calibri"/>
          <w:b/>
          <w:bCs/>
          <w:sz w:val="24"/>
          <w:szCs w:val="24"/>
        </w:rPr>
        <w:t>Case di Quartiere</w:t>
      </w:r>
      <w:r w:rsidRPr="009C4240">
        <w:rPr>
          <w:rFonts w:ascii="Calibri" w:hAnsi="Calibri" w:cs="Calibri"/>
          <w:sz w:val="24"/>
          <w:szCs w:val="24"/>
        </w:rPr>
        <w:t>, come infrastrutture sociali di prossimità, luoghi di partecipazione, co-progettazione e inclusione;</w:t>
      </w:r>
    </w:p>
    <w:p w14:paraId="23F90A8A" w14:textId="77777777" w:rsidR="009C4240" w:rsidRPr="009C4240" w:rsidRDefault="009C4240" w:rsidP="009C424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il progetto </w:t>
      </w:r>
      <w:r w:rsidRPr="009C4240">
        <w:rPr>
          <w:rFonts w:ascii="Calibri" w:hAnsi="Calibri" w:cs="Calibri"/>
          <w:b/>
          <w:bCs/>
          <w:sz w:val="24"/>
          <w:szCs w:val="24"/>
        </w:rPr>
        <w:t>BE Brindisi</w:t>
      </w:r>
      <w:r w:rsidRPr="009C4240">
        <w:rPr>
          <w:rFonts w:ascii="Calibri" w:hAnsi="Calibri" w:cs="Calibri"/>
          <w:sz w:val="24"/>
          <w:szCs w:val="24"/>
        </w:rPr>
        <w:t>, contribuendo allo sviluppo di ecosistemi locali per l’innovazione sociale, l’imprenditoria culturale e la cittadinanza attiva;</w:t>
      </w:r>
    </w:p>
    <w:p w14:paraId="24161FDC" w14:textId="77777777" w:rsidR="009C4240" w:rsidRPr="009C4240" w:rsidRDefault="009C4240" w:rsidP="009C424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gli interventi finanziati dal </w:t>
      </w:r>
      <w:r w:rsidRPr="009C4240">
        <w:rPr>
          <w:rFonts w:ascii="Calibri" w:hAnsi="Calibri" w:cs="Calibri"/>
          <w:b/>
          <w:bCs/>
          <w:sz w:val="24"/>
          <w:szCs w:val="24"/>
        </w:rPr>
        <w:t>PN METRO Plus e Città Medie 2021-2027</w:t>
      </w:r>
      <w:r w:rsidRPr="009C4240">
        <w:rPr>
          <w:rFonts w:ascii="Calibri" w:hAnsi="Calibri" w:cs="Calibri"/>
          <w:sz w:val="24"/>
          <w:szCs w:val="24"/>
        </w:rPr>
        <w:t>, favorendo l’integrazione tra rigenerazione fisica, attivazione sociale e sviluppo economico locale;</w:t>
      </w:r>
    </w:p>
    <w:p w14:paraId="7FD0F896" w14:textId="77777777" w:rsidR="009C4240" w:rsidRPr="009C4240" w:rsidRDefault="009C4240" w:rsidP="009C424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le politiche di </w:t>
      </w:r>
      <w:r w:rsidRPr="009C4240">
        <w:rPr>
          <w:rFonts w:ascii="Calibri" w:hAnsi="Calibri" w:cs="Calibri"/>
          <w:b/>
          <w:bCs/>
          <w:sz w:val="24"/>
          <w:szCs w:val="24"/>
        </w:rPr>
        <w:t>valorizzazione dei beni pubblici e confiscati</w:t>
      </w:r>
      <w:r w:rsidRPr="009C4240">
        <w:rPr>
          <w:rFonts w:ascii="Calibri" w:hAnsi="Calibri" w:cs="Calibri"/>
          <w:sz w:val="24"/>
          <w:szCs w:val="24"/>
        </w:rPr>
        <w:t>, promuovendo nuovi usi collettivi e modelli di gestione condivisa;</w:t>
      </w:r>
    </w:p>
    <w:p w14:paraId="0EDD7F24" w14:textId="77777777" w:rsidR="009C4240" w:rsidRPr="009C4240" w:rsidRDefault="009C4240" w:rsidP="009C4240">
      <w:pPr>
        <w:numPr>
          <w:ilvl w:val="0"/>
          <w:numId w:val="3"/>
        </w:num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le azioni di </w:t>
      </w:r>
      <w:r w:rsidRPr="009C4240">
        <w:rPr>
          <w:rFonts w:ascii="Calibri" w:hAnsi="Calibri" w:cs="Calibri"/>
          <w:b/>
          <w:bCs/>
          <w:sz w:val="24"/>
          <w:szCs w:val="24"/>
        </w:rPr>
        <w:t>inclusione sociale e contrasto alle disuguaglianze territoriali</w:t>
      </w:r>
      <w:r w:rsidRPr="009C4240">
        <w:rPr>
          <w:rFonts w:ascii="Calibri" w:hAnsi="Calibri" w:cs="Calibri"/>
          <w:sz w:val="24"/>
          <w:szCs w:val="24"/>
        </w:rPr>
        <w:t>, con particolare attenzione ai quartieri più fragili.</w:t>
      </w:r>
    </w:p>
    <w:p w14:paraId="62634A3D" w14:textId="77777777" w:rsidR="009C4240" w:rsidRPr="009C4240" w:rsidRDefault="009C4240" w:rsidP="009C4240">
      <w:pPr>
        <w:jc w:val="both"/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 xml:space="preserve">Attraverso CO-PLACE, Brindisi consolida il proprio ruolo di </w:t>
      </w:r>
      <w:r w:rsidRPr="009C4240">
        <w:rPr>
          <w:rFonts w:ascii="Calibri" w:hAnsi="Calibri" w:cs="Calibri"/>
          <w:b/>
          <w:bCs/>
          <w:sz w:val="24"/>
          <w:szCs w:val="24"/>
        </w:rPr>
        <w:t>città laboratorio</w:t>
      </w:r>
      <w:r w:rsidRPr="009C4240">
        <w:rPr>
          <w:rFonts w:ascii="Calibri" w:hAnsi="Calibri" w:cs="Calibri"/>
          <w:sz w:val="24"/>
          <w:szCs w:val="24"/>
        </w:rPr>
        <w:t>, rafforzando la dimensione europea delle politiche locali e costruendo strumenti replicabili per una rigenerazione urbana guidata dalle comunità.</w:t>
      </w:r>
    </w:p>
    <w:p w14:paraId="1623EEEA" w14:textId="77777777" w:rsidR="009C4240" w:rsidRPr="009C4240" w:rsidRDefault="009C4240" w:rsidP="009C4240">
      <w:pPr>
        <w:rPr>
          <w:rFonts w:ascii="Calibri" w:hAnsi="Calibri" w:cs="Calibri"/>
          <w:b/>
          <w:bCs/>
          <w:sz w:val="24"/>
          <w:szCs w:val="24"/>
        </w:rPr>
      </w:pPr>
      <w:r w:rsidRPr="009C4240">
        <w:rPr>
          <w:rFonts w:ascii="Calibri" w:hAnsi="Calibri" w:cs="Calibri"/>
          <w:b/>
          <w:bCs/>
          <w:sz w:val="24"/>
          <w:szCs w:val="24"/>
        </w:rPr>
        <w:t>Risultati attesi</w:t>
      </w:r>
    </w:p>
    <w:p w14:paraId="7B9137EF" w14:textId="77777777" w:rsidR="009C4240" w:rsidRPr="009C4240" w:rsidRDefault="009C4240" w:rsidP="009C424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Maggiore utilizzo e valorizzazione degli spazi pubblici di quartiere</w:t>
      </w:r>
    </w:p>
    <w:p w14:paraId="0D1BBD1F" w14:textId="77777777" w:rsidR="009C4240" w:rsidRPr="009C4240" w:rsidRDefault="009C4240" w:rsidP="009C424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Rafforzamento delle reti civiche e associative locali</w:t>
      </w:r>
    </w:p>
    <w:p w14:paraId="7C32F3F3" w14:textId="77777777" w:rsidR="009C4240" w:rsidRPr="009C4240" w:rsidRDefault="009C4240" w:rsidP="009C424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Nuove opportunità per iniziative sociali, culturali ed economiche</w:t>
      </w:r>
    </w:p>
    <w:p w14:paraId="49C59921" w14:textId="77777777" w:rsidR="009C4240" w:rsidRPr="009C4240" w:rsidRDefault="009C4240" w:rsidP="009C424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Migliore integrazione tra politiche urbane, sociali ed economiche</w:t>
      </w:r>
    </w:p>
    <w:p w14:paraId="3C905789" w14:textId="77777777" w:rsidR="009C4240" w:rsidRPr="009C4240" w:rsidRDefault="009C4240" w:rsidP="009C4240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9C4240">
        <w:rPr>
          <w:rFonts w:ascii="Calibri" w:hAnsi="Calibri" w:cs="Calibri"/>
          <w:sz w:val="24"/>
          <w:szCs w:val="24"/>
        </w:rPr>
        <w:t>Rafforzamento della capacità amministrativa e della governance collaborativa</w:t>
      </w:r>
    </w:p>
    <w:p w14:paraId="3C741430" w14:textId="77777777" w:rsidR="004768E1" w:rsidRDefault="004768E1"/>
    <w:sectPr w:rsidR="004768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3D47"/>
    <w:multiLevelType w:val="multilevel"/>
    <w:tmpl w:val="FA540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22D93"/>
    <w:multiLevelType w:val="multilevel"/>
    <w:tmpl w:val="4AFC3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A60E7B"/>
    <w:multiLevelType w:val="multilevel"/>
    <w:tmpl w:val="7C30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F9304F"/>
    <w:multiLevelType w:val="multilevel"/>
    <w:tmpl w:val="EFD66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799758">
    <w:abstractNumId w:val="1"/>
  </w:num>
  <w:num w:numId="2" w16cid:durableId="1541163370">
    <w:abstractNumId w:val="0"/>
  </w:num>
  <w:num w:numId="3" w16cid:durableId="975600829">
    <w:abstractNumId w:val="3"/>
  </w:num>
  <w:num w:numId="4" w16cid:durableId="38092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240"/>
    <w:rsid w:val="0025536D"/>
    <w:rsid w:val="00406809"/>
    <w:rsid w:val="004768E1"/>
    <w:rsid w:val="009168D9"/>
    <w:rsid w:val="009C4240"/>
    <w:rsid w:val="00B26B3A"/>
    <w:rsid w:val="00ED57FA"/>
    <w:rsid w:val="00F4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0815"/>
  <w15:chartTrackingRefBased/>
  <w15:docId w15:val="{854919A0-E563-4B4E-B65C-17BA45F24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C4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C4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C42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C4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C42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C4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C4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C4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C4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C42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C42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C42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C424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C424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C424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C424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C424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C424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C4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C4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C4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C4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C4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C424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C424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C424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C42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C424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C424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Gelsomina Macchitella</dc:creator>
  <cp:keywords/>
  <dc:description/>
  <cp:lastModifiedBy>Gelsomina Macchitella</cp:lastModifiedBy>
  <cp:revision>2</cp:revision>
  <dcterms:created xsi:type="dcterms:W3CDTF">2025-12-18T10:17:00Z</dcterms:created>
  <dcterms:modified xsi:type="dcterms:W3CDTF">2025-12-18T10:23:00Z</dcterms:modified>
</cp:coreProperties>
</file>